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2D6" w:rsidRDefault="00A362D6" w:rsidP="00A362D6">
      <w:pPr>
        <w:spacing w:after="0" w:line="240" w:lineRule="auto"/>
        <w:rPr>
          <w:rFonts w:ascii="Times New Roman" w:hAnsi="Times New Roman"/>
          <w:b/>
          <w:sz w:val="28"/>
        </w:rPr>
      </w:pPr>
      <w:r>
        <w:rPr>
          <w:rFonts w:ascii="Times New Roman" w:hAnsi="Times New Roman"/>
          <w:b/>
          <w:sz w:val="28"/>
        </w:rPr>
        <w:t xml:space="preserve">Hall Ticket Number:                                                         </w:t>
      </w:r>
      <w:r w:rsidR="00FF24ED">
        <w:rPr>
          <w:rFonts w:ascii="Times New Roman" w:hAnsi="Times New Roman"/>
          <w:b/>
          <w:sz w:val="28"/>
        </w:rPr>
        <w:t xml:space="preserve">                                 </w:t>
      </w:r>
      <w:r w:rsidRPr="00804A6C">
        <w:t xml:space="preserve"> </w:t>
      </w:r>
      <w:r w:rsidRPr="00804A6C">
        <w:rPr>
          <w:rFonts w:ascii="Times New Roman" w:hAnsi="Times New Roman"/>
          <w:b/>
          <w:sz w:val="28"/>
        </w:rPr>
        <w:t xml:space="preserve">14CE704  </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A362D6" w:rsidRPr="00C37D04" w:rsidTr="00A80CDC">
        <w:trPr>
          <w:trHeight w:val="392"/>
        </w:trPr>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362D6" w:rsidRDefault="00A362D6" w:rsidP="00A80CDC">
            <w:pPr>
              <w:spacing w:after="0" w:line="240" w:lineRule="auto"/>
              <w:jc w:val="center"/>
              <w:rPr>
                <w:rFonts w:ascii="Times New Roman" w:hAnsi="Times New Roman"/>
                <w:b/>
                <w:sz w:val="28"/>
                <w:lang w:eastAsia="en-IN" w:bidi="te-IN"/>
              </w:rPr>
            </w:pPr>
          </w:p>
        </w:tc>
      </w:tr>
    </w:tbl>
    <w:p w:rsidR="00A362D6" w:rsidRPr="00C37D04" w:rsidRDefault="00A362D6" w:rsidP="00A362D6">
      <w:pPr>
        <w:spacing w:after="0" w:line="240" w:lineRule="auto"/>
        <w:rPr>
          <w:rFonts w:ascii="Times New Roman" w:eastAsia="Times New Roman" w:hAnsi="Times New Roman" w:cs="Times New Roman"/>
          <w:b/>
          <w:sz w:val="12"/>
          <w:lang w:val="en-US" w:eastAsia="en-IN" w:bidi="te-IN"/>
        </w:rPr>
      </w:pPr>
    </w:p>
    <w:tbl>
      <w:tblPr>
        <w:tblW w:w="10598" w:type="dxa"/>
        <w:tblLook w:val="04A0" w:firstRow="1" w:lastRow="0" w:firstColumn="1" w:lastColumn="0" w:noHBand="0" w:noVBand="1"/>
      </w:tblPr>
      <w:tblGrid>
        <w:gridCol w:w="2389"/>
        <w:gridCol w:w="1756"/>
        <w:gridCol w:w="1296"/>
        <w:gridCol w:w="5157"/>
      </w:tblGrid>
      <w:tr w:rsidR="00A362D6" w:rsidRPr="00C37D04" w:rsidTr="002C0CC1">
        <w:trPr>
          <w:trHeight w:val="360"/>
        </w:trPr>
        <w:tc>
          <w:tcPr>
            <w:tcW w:w="10598" w:type="dxa"/>
            <w:gridSpan w:val="4"/>
            <w:vAlign w:val="center"/>
            <w:hideMark/>
          </w:tcPr>
          <w:p w:rsidR="00A362D6" w:rsidRDefault="00A362D6" w:rsidP="00A80CDC">
            <w:pPr>
              <w:spacing w:after="0" w:line="240" w:lineRule="auto"/>
              <w:jc w:val="center"/>
              <w:rPr>
                <w:rFonts w:ascii="Times New Roman" w:hAnsi="Times New Roman"/>
                <w:b/>
                <w:lang w:eastAsia="en-IN" w:bidi="te-IN"/>
              </w:rPr>
            </w:pPr>
            <w:r>
              <w:rPr>
                <w:rFonts w:ascii="Times New Roman" w:hAnsi="Times New Roman"/>
                <w:b/>
              </w:rPr>
              <w:t>IV/IV B.Tech (Regular</w:t>
            </w:r>
            <w:r w:rsidR="001B3F5C">
              <w:rPr>
                <w:rFonts w:ascii="Times New Roman" w:hAnsi="Times New Roman"/>
                <w:b/>
              </w:rPr>
              <w:t xml:space="preserve"> </w:t>
            </w:r>
            <w:r>
              <w:rPr>
                <w:rFonts w:ascii="Times New Roman" w:hAnsi="Times New Roman"/>
                <w:b/>
              </w:rPr>
              <w:t>/</w:t>
            </w:r>
            <w:r w:rsidR="001B3F5C">
              <w:rPr>
                <w:rFonts w:ascii="Times New Roman" w:hAnsi="Times New Roman"/>
                <w:b/>
              </w:rPr>
              <w:t xml:space="preserve"> </w:t>
            </w:r>
            <w:r>
              <w:rPr>
                <w:rFonts w:ascii="Times New Roman" w:hAnsi="Times New Roman"/>
                <w:b/>
              </w:rPr>
              <w:t>Supplementary) DEGREE EXAMINATION</w:t>
            </w:r>
          </w:p>
        </w:tc>
      </w:tr>
      <w:tr w:rsidR="00A362D6" w:rsidRPr="00C37D04" w:rsidTr="002C0CC1">
        <w:trPr>
          <w:trHeight w:val="360"/>
        </w:trPr>
        <w:tc>
          <w:tcPr>
            <w:tcW w:w="2389" w:type="dxa"/>
            <w:vAlign w:val="center"/>
            <w:hideMark/>
          </w:tcPr>
          <w:p w:rsidR="00A362D6" w:rsidRDefault="002C0CC1" w:rsidP="00A80CDC">
            <w:pPr>
              <w:spacing w:after="0" w:line="240" w:lineRule="auto"/>
              <w:rPr>
                <w:rFonts w:ascii="Times New Roman" w:hAnsi="Times New Roman"/>
                <w:b/>
                <w:sz w:val="18"/>
                <w:lang w:eastAsia="en-IN" w:bidi="te-IN"/>
              </w:rPr>
            </w:pPr>
            <w:r>
              <w:rPr>
                <w:rFonts w:ascii="Times New Roman" w:hAnsi="Times New Roman"/>
                <w:b/>
                <w:sz w:val="28"/>
              </w:rPr>
              <w:t>Jan/Feb</w:t>
            </w:r>
            <w:r w:rsidR="00A362D6">
              <w:rPr>
                <w:rFonts w:ascii="Times New Roman" w:hAnsi="Times New Roman"/>
                <w:b/>
                <w:sz w:val="28"/>
              </w:rPr>
              <w:t>, 2021</w:t>
            </w:r>
          </w:p>
        </w:tc>
        <w:tc>
          <w:tcPr>
            <w:tcW w:w="8209" w:type="dxa"/>
            <w:gridSpan w:val="3"/>
            <w:vAlign w:val="center"/>
            <w:hideMark/>
          </w:tcPr>
          <w:p w:rsidR="00A362D6" w:rsidRDefault="00A362D6" w:rsidP="00A80CDC">
            <w:pPr>
              <w:spacing w:after="0" w:line="240" w:lineRule="auto"/>
              <w:jc w:val="right"/>
              <w:rPr>
                <w:rFonts w:ascii="Times New Roman" w:hAnsi="Times New Roman"/>
                <w:b/>
                <w:lang w:eastAsia="en-IN" w:bidi="te-IN"/>
              </w:rPr>
            </w:pPr>
            <w:r>
              <w:rPr>
                <w:rFonts w:ascii="Times New Roman" w:hAnsi="Times New Roman"/>
                <w:b/>
                <w:sz w:val="28"/>
              </w:rPr>
              <w:t xml:space="preserve">   Civil Engineering</w:t>
            </w:r>
          </w:p>
        </w:tc>
      </w:tr>
      <w:tr w:rsidR="00A362D6" w:rsidRPr="00C37D04" w:rsidTr="002C0CC1">
        <w:trPr>
          <w:trHeight w:val="360"/>
        </w:trPr>
        <w:tc>
          <w:tcPr>
            <w:tcW w:w="2389" w:type="dxa"/>
            <w:vAlign w:val="center"/>
            <w:hideMark/>
          </w:tcPr>
          <w:p w:rsidR="00A362D6" w:rsidRDefault="00A362D6" w:rsidP="00A80CDC">
            <w:pPr>
              <w:spacing w:after="0" w:line="240" w:lineRule="auto"/>
              <w:rPr>
                <w:rFonts w:ascii="Times New Roman" w:hAnsi="Times New Roman"/>
                <w:b/>
                <w:sz w:val="18"/>
                <w:lang w:eastAsia="en-IN" w:bidi="te-IN"/>
              </w:rPr>
            </w:pPr>
            <w:r>
              <w:rPr>
                <w:rFonts w:ascii="Times New Roman" w:hAnsi="Times New Roman"/>
                <w:b/>
                <w:sz w:val="28"/>
              </w:rPr>
              <w:t>Seventh Semester</w:t>
            </w:r>
          </w:p>
        </w:tc>
        <w:tc>
          <w:tcPr>
            <w:tcW w:w="8209" w:type="dxa"/>
            <w:gridSpan w:val="3"/>
            <w:vAlign w:val="center"/>
            <w:hideMark/>
          </w:tcPr>
          <w:p w:rsidR="00A362D6" w:rsidRPr="000E6770" w:rsidRDefault="00A362D6" w:rsidP="00A80CDC">
            <w:pPr>
              <w:spacing w:after="0" w:line="240" w:lineRule="auto"/>
              <w:jc w:val="right"/>
              <w:rPr>
                <w:rFonts w:ascii="Times New Roman" w:hAnsi="Times New Roman"/>
                <w:b/>
                <w:sz w:val="32"/>
                <w:szCs w:val="32"/>
              </w:rPr>
            </w:pPr>
            <w:r w:rsidRPr="00804A6C">
              <w:rPr>
                <w:rFonts w:ascii="Times New Roman" w:hAnsi="Times New Roman"/>
                <w:b/>
                <w:sz w:val="28"/>
              </w:rPr>
              <w:t>PRESTRESSED CONCRETE</w:t>
            </w:r>
          </w:p>
        </w:tc>
      </w:tr>
      <w:tr w:rsidR="00A362D6" w:rsidRPr="00C37D04" w:rsidTr="002C0CC1">
        <w:trPr>
          <w:trHeight w:val="345"/>
        </w:trPr>
        <w:tc>
          <w:tcPr>
            <w:tcW w:w="4145" w:type="dxa"/>
            <w:gridSpan w:val="2"/>
            <w:hideMark/>
          </w:tcPr>
          <w:p w:rsidR="00A362D6" w:rsidRDefault="00DA3607" w:rsidP="00A80CDC">
            <w:pPr>
              <w:spacing w:after="0" w:line="240" w:lineRule="auto"/>
              <w:rPr>
                <w:rFonts w:ascii="Times New Roman" w:hAnsi="Times New Roman"/>
                <w:b/>
                <w:lang w:eastAsia="en-IN" w:bidi="te-IN"/>
              </w:rPr>
            </w:pPr>
            <w:r>
              <w:rPr>
                <w:noProof/>
              </w:rPr>
              <w:pict>
                <v:shapetype id="_x0000_t32" coordsize="21600,21600" o:spt="32" o:oned="t" path="m,l21600,21600e" filled="f">
                  <v:path arrowok="t" fillok="f" o:connecttype="none"/>
                  <o:lock v:ext="edit" shapetype="t"/>
                </v:shapetype>
                <v:shape id="AutoShape 2" o:spid="_x0000_s1026" type="#_x0000_t32" style="position:absolute;margin-left:-5.4pt;margin-top:15.55pt;width:532.2pt;height:0;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7M2HwIAADw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" strokeweight="2pt"/>
              </w:pict>
            </w:r>
            <w:r w:rsidR="00A362D6">
              <w:rPr>
                <w:rFonts w:ascii="Times New Roman" w:hAnsi="Times New Roman"/>
                <w:b/>
              </w:rPr>
              <w:t xml:space="preserve">Time: </w:t>
            </w:r>
            <w:r w:rsidR="00A362D6">
              <w:rPr>
                <w:rFonts w:ascii="Times New Roman" w:hAnsi="Times New Roman"/>
              </w:rPr>
              <w:t>Three Hours</w:t>
            </w:r>
          </w:p>
        </w:tc>
        <w:tc>
          <w:tcPr>
            <w:tcW w:w="6453" w:type="dxa"/>
            <w:gridSpan w:val="2"/>
            <w:hideMark/>
          </w:tcPr>
          <w:p w:rsidR="00A362D6" w:rsidRDefault="00A362D6" w:rsidP="002C0CC1">
            <w:pPr>
              <w:spacing w:after="0" w:line="240" w:lineRule="auto"/>
              <w:rPr>
                <w:rFonts w:ascii="Times New Roman" w:hAnsi="Times New Roman"/>
                <w:b/>
              </w:rPr>
            </w:pPr>
            <w:r>
              <w:rPr>
                <w:rFonts w:ascii="Times New Roman" w:hAnsi="Times New Roman"/>
                <w:b/>
              </w:rPr>
              <w:t xml:space="preserve">                                                                             Maximum : </w:t>
            </w:r>
            <w:r>
              <w:rPr>
                <w:rFonts w:ascii="Times New Roman" w:hAnsi="Times New Roman"/>
              </w:rPr>
              <w:t>60 Marks</w:t>
            </w:r>
          </w:p>
        </w:tc>
      </w:tr>
      <w:tr w:rsidR="002C0CC1" w:rsidRPr="00C37D04" w:rsidTr="002C0CC1">
        <w:trPr>
          <w:trHeight w:val="80"/>
        </w:trPr>
        <w:tc>
          <w:tcPr>
            <w:tcW w:w="5441" w:type="dxa"/>
            <w:gridSpan w:val="3"/>
            <w:vAlign w:val="center"/>
            <w:hideMark/>
          </w:tcPr>
          <w:p w:rsidR="002C0CC1" w:rsidRPr="00146B1E" w:rsidRDefault="002C0CC1" w:rsidP="002C0CC1">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157" w:type="dxa"/>
            <w:vAlign w:val="center"/>
            <w:hideMark/>
          </w:tcPr>
          <w:p w:rsidR="002C0CC1" w:rsidRDefault="002C0CC1" w:rsidP="002C0CC1">
            <w:pPr>
              <w:spacing w:after="0" w:line="240" w:lineRule="auto"/>
              <w:jc w:val="right"/>
              <w:rPr>
                <w:rFonts w:ascii="Times New Roman" w:hAnsi="Times New Roman"/>
                <w:lang w:eastAsia="en-IN" w:bidi="te-IN"/>
              </w:rPr>
            </w:pPr>
            <w:r>
              <w:rPr>
                <w:rFonts w:ascii="Times New Roman" w:hAnsi="Times New Roman"/>
              </w:rPr>
              <w:tab/>
            </w:r>
            <w:r>
              <w:rPr>
                <w:rFonts w:ascii="Times New Roman" w:hAnsi="Times New Roman"/>
              </w:rPr>
              <w:tab/>
            </w:r>
            <w:r>
              <w:rPr>
                <w:rFonts w:ascii="Times New Roman" w:hAnsi="Times New Roman"/>
              </w:rPr>
              <w:tab/>
              <w:t xml:space="preserve">             (1X12 = 12 Marks)</w:t>
            </w:r>
          </w:p>
        </w:tc>
      </w:tr>
      <w:tr w:rsidR="002C0CC1" w:rsidRPr="00C37D04" w:rsidTr="002C0CC1">
        <w:trPr>
          <w:trHeight w:val="80"/>
        </w:trPr>
        <w:tc>
          <w:tcPr>
            <w:tcW w:w="5441" w:type="dxa"/>
            <w:gridSpan w:val="3"/>
            <w:vAlign w:val="center"/>
            <w:hideMark/>
          </w:tcPr>
          <w:p w:rsidR="002C0CC1" w:rsidRPr="002920ED" w:rsidRDefault="002C0CC1" w:rsidP="002C0CC1">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5157" w:type="dxa"/>
            <w:vAlign w:val="center"/>
            <w:hideMark/>
          </w:tcPr>
          <w:p w:rsidR="002C0CC1" w:rsidRDefault="002C0CC1" w:rsidP="002C0CC1">
            <w:pPr>
              <w:spacing w:after="0" w:line="240" w:lineRule="auto"/>
              <w:ind w:left="-18"/>
              <w:jc w:val="right"/>
              <w:rPr>
                <w:rFonts w:ascii="Times New Roman" w:hAnsi="Times New Roman"/>
                <w:b/>
                <w:lang w:eastAsia="en-IN" w:bidi="te-IN"/>
              </w:rPr>
            </w:pPr>
            <w:r>
              <w:rPr>
                <w:rFonts w:ascii="Times New Roman" w:hAnsi="Times New Roman"/>
              </w:rPr>
              <w:t xml:space="preserve">                                                    (4X12=48 Marks)</w:t>
            </w:r>
          </w:p>
        </w:tc>
      </w:tr>
      <w:tr w:rsidR="002C0CC1" w:rsidRPr="00C37D04" w:rsidTr="002C0CC1">
        <w:trPr>
          <w:trHeight w:val="394"/>
        </w:trPr>
        <w:tc>
          <w:tcPr>
            <w:tcW w:w="5441" w:type="dxa"/>
            <w:gridSpan w:val="3"/>
            <w:vAlign w:val="center"/>
          </w:tcPr>
          <w:p w:rsidR="002C0CC1" w:rsidRPr="002C0CC1" w:rsidRDefault="002C0CC1" w:rsidP="00A80CDC">
            <w:pPr>
              <w:spacing w:after="0" w:line="240" w:lineRule="auto"/>
              <w:rPr>
                <w:rFonts w:ascii="Times New Roman" w:hAnsi="Times New Roman"/>
                <w:b/>
                <w:i/>
                <w:sz w:val="24"/>
              </w:rPr>
            </w:pPr>
            <w:r w:rsidRPr="002C0CC1">
              <w:rPr>
                <w:b/>
                <w:i/>
                <w:sz w:val="24"/>
              </w:rPr>
              <w:t>IS 1343 is permitted</w:t>
            </w:r>
          </w:p>
        </w:tc>
        <w:tc>
          <w:tcPr>
            <w:tcW w:w="5157" w:type="dxa"/>
            <w:vAlign w:val="center"/>
          </w:tcPr>
          <w:p w:rsidR="002C0CC1" w:rsidRDefault="002C0CC1" w:rsidP="00A80CDC">
            <w:pPr>
              <w:spacing w:after="0" w:line="240" w:lineRule="auto"/>
              <w:ind w:left="-18"/>
              <w:jc w:val="right"/>
              <w:rPr>
                <w:rFonts w:ascii="Times New Roman" w:hAnsi="Times New Roman"/>
              </w:rPr>
            </w:pPr>
          </w:p>
        </w:tc>
      </w:tr>
    </w:tbl>
    <w:p w:rsidR="00A362D6" w:rsidRPr="002C0CC1" w:rsidRDefault="002C0CC1" w:rsidP="002C0CC1">
      <w:pPr>
        <w:jc w:val="center"/>
        <w:rPr>
          <w:rFonts w:ascii="Times New Roman" w:hAnsi="Times New Roman" w:cs="Times New Roman"/>
          <w:b/>
          <w:sz w:val="26"/>
        </w:rPr>
      </w:pPr>
      <w:r w:rsidRPr="002C0CC1">
        <w:rPr>
          <w:rFonts w:ascii="Times New Roman" w:hAnsi="Times New Roman" w:cs="Times New Roman"/>
          <w:b/>
          <w:sz w:val="26"/>
        </w:rPr>
        <w:t>Part - A</w:t>
      </w:r>
    </w:p>
    <w:tbl>
      <w:tblPr>
        <w:tblStyle w:val="TableGrid"/>
        <w:tblW w:w="10627"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8"/>
        <w:gridCol w:w="399"/>
        <w:gridCol w:w="7835"/>
        <w:gridCol w:w="1276"/>
        <w:gridCol w:w="709"/>
      </w:tblGrid>
      <w:tr w:rsidR="008E1885" w:rsidTr="00DC76D3">
        <w:tc>
          <w:tcPr>
            <w:tcW w:w="408" w:type="dxa"/>
          </w:tcPr>
          <w:p w:rsidR="008E1885" w:rsidRDefault="008E1885" w:rsidP="00074353">
            <w:r>
              <w:t>1</w:t>
            </w:r>
          </w:p>
        </w:tc>
        <w:tc>
          <w:tcPr>
            <w:tcW w:w="8234" w:type="dxa"/>
            <w:gridSpan w:val="2"/>
          </w:tcPr>
          <w:p w:rsidR="008E1885" w:rsidRDefault="008E1885" w:rsidP="00074353">
            <w:r>
              <w:rPr>
                <w:rFonts w:ascii="Times New Roman" w:hAnsi="Times New Roman"/>
              </w:rPr>
              <w:t xml:space="preserve"> Answer all questions                                                                                                                          </w:t>
            </w:r>
          </w:p>
        </w:tc>
        <w:tc>
          <w:tcPr>
            <w:tcW w:w="1985" w:type="dxa"/>
            <w:gridSpan w:val="2"/>
          </w:tcPr>
          <w:p w:rsidR="008E1885" w:rsidRDefault="008E1885" w:rsidP="00074353">
            <w:r>
              <w:rPr>
                <w:rFonts w:ascii="Times New Roman" w:hAnsi="Times New Roman"/>
              </w:rPr>
              <w:t>(1X12=12 Marks)</w:t>
            </w:r>
          </w:p>
        </w:tc>
      </w:tr>
      <w:tr w:rsidR="008E1885" w:rsidTr="00DC76D3">
        <w:tc>
          <w:tcPr>
            <w:tcW w:w="408" w:type="dxa"/>
          </w:tcPr>
          <w:p w:rsidR="008E1885" w:rsidRDefault="008E1885" w:rsidP="00074353"/>
        </w:tc>
        <w:tc>
          <w:tcPr>
            <w:tcW w:w="399" w:type="dxa"/>
          </w:tcPr>
          <w:p w:rsidR="008E1885" w:rsidRDefault="008E1885" w:rsidP="00074353">
            <w:r>
              <w:t>a)</w:t>
            </w:r>
          </w:p>
        </w:tc>
        <w:tc>
          <w:tcPr>
            <w:tcW w:w="9111" w:type="dxa"/>
            <w:gridSpan w:val="2"/>
          </w:tcPr>
          <w:p w:rsidR="008E1885" w:rsidRPr="008E1885" w:rsidRDefault="009F33E1" w:rsidP="00074353">
            <w:pPr>
              <w:tabs>
                <w:tab w:val="left" w:pos="540"/>
              </w:tabs>
              <w:rPr>
                <w:rFonts w:ascii="Times New Roman" w:hAnsi="Times New Roman"/>
                <w:sz w:val="24"/>
                <w:szCs w:val="24"/>
              </w:rPr>
            </w:pPr>
            <w:r>
              <w:rPr>
                <w:rFonts w:ascii="Times New Roman" w:hAnsi="Times New Roman"/>
                <w:sz w:val="24"/>
                <w:szCs w:val="24"/>
              </w:rPr>
              <w:t>What is the use of placing eccentric tendon in pretressed beams?</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b)</w:t>
            </w:r>
          </w:p>
        </w:tc>
        <w:tc>
          <w:tcPr>
            <w:tcW w:w="9111" w:type="dxa"/>
            <w:gridSpan w:val="2"/>
          </w:tcPr>
          <w:p w:rsidR="008E1885" w:rsidRPr="008E1885" w:rsidRDefault="009F33E1" w:rsidP="00074353">
            <w:pPr>
              <w:tabs>
                <w:tab w:val="left" w:pos="540"/>
              </w:tabs>
              <w:rPr>
                <w:rFonts w:ascii="Times New Roman" w:hAnsi="Times New Roman"/>
                <w:sz w:val="24"/>
                <w:szCs w:val="24"/>
              </w:rPr>
            </w:pPr>
            <w:r>
              <w:rPr>
                <w:rFonts w:ascii="Times New Roman" w:hAnsi="Times New Roman"/>
                <w:sz w:val="24"/>
                <w:szCs w:val="24"/>
              </w:rPr>
              <w:t>When the stress concept used in prestressed beams?</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c)</w:t>
            </w:r>
          </w:p>
        </w:tc>
        <w:tc>
          <w:tcPr>
            <w:tcW w:w="9111" w:type="dxa"/>
            <w:gridSpan w:val="2"/>
          </w:tcPr>
          <w:p w:rsidR="008E1885" w:rsidRPr="008E1885" w:rsidRDefault="00E82BF2" w:rsidP="00074353">
            <w:pPr>
              <w:tabs>
                <w:tab w:val="left" w:pos="540"/>
              </w:tabs>
              <w:rPr>
                <w:rFonts w:ascii="Times New Roman" w:hAnsi="Times New Roman"/>
                <w:sz w:val="24"/>
                <w:szCs w:val="24"/>
              </w:rPr>
            </w:pPr>
            <w:r>
              <w:rPr>
                <w:rFonts w:ascii="Times New Roman" w:hAnsi="Times New Roman"/>
                <w:sz w:val="24"/>
                <w:szCs w:val="24"/>
              </w:rPr>
              <w:t>Write any difference between pre-tensioning and post-tensio</w:t>
            </w:r>
            <w:r w:rsidR="00CD0D79">
              <w:rPr>
                <w:rFonts w:ascii="Times New Roman" w:hAnsi="Times New Roman"/>
                <w:sz w:val="24"/>
                <w:szCs w:val="24"/>
              </w:rPr>
              <w:t>n</w:t>
            </w:r>
            <w:r>
              <w:rPr>
                <w:rFonts w:ascii="Times New Roman" w:hAnsi="Times New Roman"/>
                <w:sz w:val="24"/>
                <w:szCs w:val="24"/>
              </w:rPr>
              <w:t>ing</w:t>
            </w:r>
            <w:r w:rsidR="00CD0D79">
              <w:rPr>
                <w:rFonts w:ascii="Times New Roman" w:hAnsi="Times New Roman"/>
                <w:sz w:val="24"/>
                <w:szCs w:val="24"/>
              </w:rPr>
              <w:t>?</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d)</w:t>
            </w:r>
          </w:p>
        </w:tc>
        <w:tc>
          <w:tcPr>
            <w:tcW w:w="9111" w:type="dxa"/>
            <w:gridSpan w:val="2"/>
          </w:tcPr>
          <w:p w:rsidR="008E1885" w:rsidRPr="008E1885" w:rsidRDefault="00512C2F" w:rsidP="00074353">
            <w:pPr>
              <w:tabs>
                <w:tab w:val="left" w:pos="540"/>
              </w:tabs>
              <w:rPr>
                <w:rFonts w:ascii="Times New Roman" w:hAnsi="Times New Roman"/>
                <w:sz w:val="24"/>
                <w:szCs w:val="24"/>
              </w:rPr>
            </w:pPr>
            <w:r>
              <w:rPr>
                <w:rFonts w:ascii="Times New Roman" w:hAnsi="Times New Roman"/>
                <w:sz w:val="24"/>
                <w:szCs w:val="24"/>
              </w:rPr>
              <w:t>What is loss due to slip of anchorage?</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e)</w:t>
            </w:r>
          </w:p>
        </w:tc>
        <w:tc>
          <w:tcPr>
            <w:tcW w:w="9111" w:type="dxa"/>
            <w:gridSpan w:val="2"/>
          </w:tcPr>
          <w:p w:rsidR="008E1885" w:rsidRPr="008E1885" w:rsidRDefault="00512C2F" w:rsidP="00074353">
            <w:pPr>
              <w:tabs>
                <w:tab w:val="left" w:pos="540"/>
              </w:tabs>
              <w:rPr>
                <w:rFonts w:ascii="Times New Roman" w:hAnsi="Times New Roman"/>
                <w:sz w:val="24"/>
                <w:szCs w:val="24"/>
              </w:rPr>
            </w:pPr>
            <w:r>
              <w:rPr>
                <w:rFonts w:ascii="Times New Roman" w:hAnsi="Times New Roman"/>
                <w:sz w:val="24"/>
                <w:szCs w:val="24"/>
              </w:rPr>
              <w:t>What is apparent jacking stress?</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f)</w:t>
            </w:r>
          </w:p>
        </w:tc>
        <w:tc>
          <w:tcPr>
            <w:tcW w:w="9111" w:type="dxa"/>
            <w:gridSpan w:val="2"/>
          </w:tcPr>
          <w:p w:rsidR="008E1885" w:rsidRPr="008E1885" w:rsidRDefault="00512C2F" w:rsidP="00074353">
            <w:pPr>
              <w:tabs>
                <w:tab w:val="left" w:pos="540"/>
              </w:tabs>
              <w:rPr>
                <w:rFonts w:ascii="Times New Roman" w:hAnsi="Times New Roman"/>
                <w:sz w:val="24"/>
                <w:szCs w:val="24"/>
              </w:rPr>
            </w:pPr>
            <w:r>
              <w:rPr>
                <w:rFonts w:ascii="Times New Roman" w:hAnsi="Times New Roman"/>
                <w:sz w:val="24"/>
                <w:szCs w:val="24"/>
              </w:rPr>
              <w:t>What is meant by relaxation of stress in steel?</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g)</w:t>
            </w:r>
          </w:p>
        </w:tc>
        <w:tc>
          <w:tcPr>
            <w:tcW w:w="9111" w:type="dxa"/>
            <w:gridSpan w:val="2"/>
          </w:tcPr>
          <w:p w:rsidR="008E1885" w:rsidRPr="008E1885" w:rsidRDefault="00CC24C9" w:rsidP="00074353">
            <w:pPr>
              <w:tabs>
                <w:tab w:val="left" w:pos="540"/>
              </w:tabs>
              <w:rPr>
                <w:rFonts w:ascii="Times New Roman" w:hAnsi="Times New Roman"/>
                <w:sz w:val="24"/>
                <w:szCs w:val="24"/>
              </w:rPr>
            </w:pPr>
            <w:r w:rsidRPr="00DB7C5A">
              <w:rPr>
                <w:rFonts w:ascii="Times New Roman" w:hAnsi="Times New Roman"/>
                <w:sz w:val="24"/>
                <w:szCs w:val="24"/>
              </w:rPr>
              <w:t>Define Kern Distance.</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h)</w:t>
            </w:r>
          </w:p>
        </w:tc>
        <w:tc>
          <w:tcPr>
            <w:tcW w:w="9111" w:type="dxa"/>
            <w:gridSpan w:val="2"/>
          </w:tcPr>
          <w:p w:rsidR="008E1885" w:rsidRPr="008E1885" w:rsidRDefault="00CC24C9" w:rsidP="00DB7C5A">
            <w:pPr>
              <w:tabs>
                <w:tab w:val="left" w:pos="540"/>
              </w:tabs>
              <w:rPr>
                <w:rFonts w:ascii="Times New Roman" w:hAnsi="Times New Roman"/>
                <w:sz w:val="24"/>
                <w:szCs w:val="24"/>
              </w:rPr>
            </w:pPr>
            <w:r>
              <w:rPr>
                <w:rFonts w:ascii="Times New Roman" w:hAnsi="Times New Roman"/>
                <w:sz w:val="24"/>
                <w:szCs w:val="24"/>
              </w:rPr>
              <w:t xml:space="preserve">How much reinforcement need to provide </w:t>
            </w:r>
            <w:r w:rsidR="00DB7C5A">
              <w:rPr>
                <w:rFonts w:ascii="Times New Roman" w:hAnsi="Times New Roman"/>
                <w:sz w:val="24"/>
                <w:szCs w:val="24"/>
              </w:rPr>
              <w:t>to prevent the failure due to fracture steel in tension?</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i)</w:t>
            </w:r>
          </w:p>
        </w:tc>
        <w:tc>
          <w:tcPr>
            <w:tcW w:w="9111" w:type="dxa"/>
            <w:gridSpan w:val="2"/>
          </w:tcPr>
          <w:p w:rsidR="008E1885" w:rsidRPr="008E1885" w:rsidRDefault="00E3666C" w:rsidP="00E3666C">
            <w:pPr>
              <w:tabs>
                <w:tab w:val="left" w:pos="540"/>
              </w:tabs>
              <w:rPr>
                <w:rFonts w:ascii="Times New Roman" w:hAnsi="Times New Roman"/>
                <w:sz w:val="24"/>
                <w:szCs w:val="24"/>
              </w:rPr>
            </w:pPr>
            <w:r w:rsidRPr="00E3666C">
              <w:rPr>
                <w:rFonts w:ascii="Times New Roman" w:hAnsi="Times New Roman"/>
                <w:sz w:val="24"/>
                <w:szCs w:val="24"/>
              </w:rPr>
              <w:t>List different types of flexural failur</w:t>
            </w:r>
            <w:r>
              <w:rPr>
                <w:rFonts w:ascii="Times New Roman" w:hAnsi="Times New Roman"/>
                <w:sz w:val="24"/>
                <w:szCs w:val="24"/>
              </w:rPr>
              <w:t xml:space="preserve">e modes observed in prestressed </w:t>
            </w:r>
            <w:r w:rsidRPr="00E3666C">
              <w:rPr>
                <w:rFonts w:ascii="Times New Roman" w:hAnsi="Times New Roman"/>
                <w:sz w:val="24"/>
                <w:szCs w:val="24"/>
              </w:rPr>
              <w:t>concrete beams.</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j)</w:t>
            </w:r>
          </w:p>
        </w:tc>
        <w:tc>
          <w:tcPr>
            <w:tcW w:w="9111" w:type="dxa"/>
            <w:gridSpan w:val="2"/>
          </w:tcPr>
          <w:p w:rsidR="008E1885" w:rsidRPr="008E1885" w:rsidRDefault="00B05E53" w:rsidP="00074353">
            <w:pPr>
              <w:tabs>
                <w:tab w:val="left" w:pos="540"/>
              </w:tabs>
              <w:rPr>
                <w:rFonts w:ascii="Times New Roman" w:hAnsi="Times New Roman"/>
                <w:sz w:val="24"/>
                <w:szCs w:val="24"/>
              </w:rPr>
            </w:pPr>
            <w:r>
              <w:rPr>
                <w:rFonts w:ascii="Times New Roman" w:hAnsi="Times New Roman"/>
                <w:sz w:val="24"/>
                <w:szCs w:val="24"/>
              </w:rPr>
              <w:t>Write any two major differences between web shear and flexure shear crack</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k)</w:t>
            </w:r>
          </w:p>
        </w:tc>
        <w:tc>
          <w:tcPr>
            <w:tcW w:w="9111" w:type="dxa"/>
            <w:gridSpan w:val="2"/>
          </w:tcPr>
          <w:p w:rsidR="008E1885" w:rsidRPr="008E1885" w:rsidRDefault="00E3666C" w:rsidP="00E3666C">
            <w:pPr>
              <w:tabs>
                <w:tab w:val="left" w:pos="540"/>
              </w:tabs>
              <w:rPr>
                <w:rFonts w:ascii="Times New Roman" w:hAnsi="Times New Roman"/>
                <w:sz w:val="24"/>
                <w:szCs w:val="24"/>
              </w:rPr>
            </w:pPr>
            <w:r w:rsidRPr="00E3666C">
              <w:rPr>
                <w:rFonts w:ascii="Times New Roman" w:hAnsi="Times New Roman"/>
                <w:sz w:val="24"/>
                <w:szCs w:val="24"/>
              </w:rPr>
              <w:t>What are the parameters that inf</w:t>
            </w:r>
            <w:r>
              <w:rPr>
                <w:rFonts w:ascii="Times New Roman" w:hAnsi="Times New Roman"/>
                <w:sz w:val="24"/>
                <w:szCs w:val="24"/>
              </w:rPr>
              <w:t xml:space="preserve">luence shear cracks in ultimate shear strength of PSC </w:t>
            </w:r>
            <w:r w:rsidRPr="00E3666C">
              <w:rPr>
                <w:rFonts w:ascii="Times New Roman" w:hAnsi="Times New Roman"/>
                <w:sz w:val="24"/>
                <w:szCs w:val="24"/>
              </w:rPr>
              <w:t>beams?</w:t>
            </w:r>
          </w:p>
        </w:tc>
        <w:tc>
          <w:tcPr>
            <w:tcW w:w="709" w:type="dxa"/>
          </w:tcPr>
          <w:p w:rsidR="008E1885" w:rsidRDefault="008E1885" w:rsidP="00074353"/>
        </w:tc>
      </w:tr>
      <w:tr w:rsidR="008E1885" w:rsidTr="00DC76D3">
        <w:tc>
          <w:tcPr>
            <w:tcW w:w="408" w:type="dxa"/>
          </w:tcPr>
          <w:p w:rsidR="008E1885" w:rsidRDefault="008E1885" w:rsidP="00074353"/>
        </w:tc>
        <w:tc>
          <w:tcPr>
            <w:tcW w:w="399" w:type="dxa"/>
          </w:tcPr>
          <w:p w:rsidR="008E1885" w:rsidRDefault="008E1885" w:rsidP="00074353">
            <w:r>
              <w:t>l)</w:t>
            </w:r>
          </w:p>
        </w:tc>
        <w:tc>
          <w:tcPr>
            <w:tcW w:w="9111" w:type="dxa"/>
            <w:gridSpan w:val="2"/>
          </w:tcPr>
          <w:p w:rsidR="008E1885" w:rsidRPr="008E1885" w:rsidRDefault="00B05E53" w:rsidP="00074353">
            <w:pPr>
              <w:tabs>
                <w:tab w:val="left" w:pos="540"/>
              </w:tabs>
              <w:rPr>
                <w:rFonts w:ascii="Times New Roman" w:hAnsi="Times New Roman"/>
                <w:sz w:val="24"/>
                <w:szCs w:val="24"/>
              </w:rPr>
            </w:pPr>
            <w:r>
              <w:rPr>
                <w:rFonts w:ascii="Times New Roman" w:hAnsi="Times New Roman"/>
                <w:sz w:val="24"/>
                <w:szCs w:val="24"/>
              </w:rPr>
              <w:t>Sketch the anchorage zone reinforcements.</w:t>
            </w:r>
          </w:p>
        </w:tc>
        <w:tc>
          <w:tcPr>
            <w:tcW w:w="709" w:type="dxa"/>
          </w:tcPr>
          <w:p w:rsidR="008E1885" w:rsidRDefault="008E1885" w:rsidP="00074353"/>
        </w:tc>
      </w:tr>
      <w:tr w:rsidR="008E1885" w:rsidTr="00DC76D3">
        <w:tc>
          <w:tcPr>
            <w:tcW w:w="10627" w:type="dxa"/>
            <w:gridSpan w:val="5"/>
          </w:tcPr>
          <w:p w:rsidR="008E1885" w:rsidRPr="008E1885" w:rsidRDefault="002C0CC1" w:rsidP="002C0CC1">
            <w:pPr>
              <w:jc w:val="center"/>
              <w:rPr>
                <w:b/>
              </w:rPr>
            </w:pPr>
            <w:r>
              <w:rPr>
                <w:rFonts w:ascii="Times New Roman" w:hAnsi="Times New Roman" w:cs="Times New Roman"/>
                <w:b/>
                <w:sz w:val="26"/>
              </w:rPr>
              <w:t>Part - B</w:t>
            </w:r>
          </w:p>
        </w:tc>
      </w:tr>
      <w:tr w:rsidR="008E1885" w:rsidTr="00DC76D3">
        <w:tc>
          <w:tcPr>
            <w:tcW w:w="408" w:type="dxa"/>
          </w:tcPr>
          <w:p w:rsidR="008E1885" w:rsidRDefault="008E1885" w:rsidP="00074353">
            <w:r>
              <w:t>2</w:t>
            </w:r>
          </w:p>
        </w:tc>
        <w:tc>
          <w:tcPr>
            <w:tcW w:w="399" w:type="dxa"/>
          </w:tcPr>
          <w:p w:rsidR="008E1885" w:rsidRDefault="008E1885" w:rsidP="00074353"/>
        </w:tc>
        <w:tc>
          <w:tcPr>
            <w:tcW w:w="9111" w:type="dxa"/>
            <w:gridSpan w:val="2"/>
          </w:tcPr>
          <w:p w:rsidR="008E1885" w:rsidRPr="008E1885" w:rsidRDefault="000D2286" w:rsidP="00074353">
            <w:pPr>
              <w:jc w:val="both"/>
              <w:rPr>
                <w:rFonts w:ascii="Times New Roman" w:hAnsi="Times New Roman"/>
                <w:sz w:val="24"/>
                <w:szCs w:val="24"/>
              </w:rPr>
            </w:pPr>
            <w:r>
              <w:rPr>
                <w:rFonts w:ascii="Times New Roman" w:hAnsi="Times New Roman"/>
                <w:sz w:val="24"/>
                <w:szCs w:val="24"/>
              </w:rPr>
              <w:t>A simply supported beam of 7m span of cross-section is 300mmx500mm is pre-stressed by a parabolic tendon</w:t>
            </w:r>
            <w:r w:rsidR="0072588A">
              <w:rPr>
                <w:rFonts w:ascii="Times New Roman" w:hAnsi="Times New Roman"/>
                <w:sz w:val="24"/>
                <w:szCs w:val="24"/>
              </w:rPr>
              <w:t xml:space="preserve"> with a prestressing force of 1920KN. The tendon has a s</w:t>
            </w:r>
            <w:r w:rsidR="00CD0D79">
              <w:rPr>
                <w:rFonts w:ascii="Times New Roman" w:hAnsi="Times New Roman"/>
                <w:sz w:val="24"/>
                <w:szCs w:val="24"/>
              </w:rPr>
              <w:t>a</w:t>
            </w:r>
            <w:r w:rsidR="0072588A">
              <w:rPr>
                <w:rFonts w:ascii="Times New Roman" w:hAnsi="Times New Roman"/>
                <w:sz w:val="24"/>
                <w:szCs w:val="24"/>
              </w:rPr>
              <w:t>g of 100mm at mid-span. Find the extreme fibre stresses by load balancing concept, if it is subjected to a) total UDL of 300KN, b)total UDL of 420KN.</w:t>
            </w:r>
            <w:r>
              <w:rPr>
                <w:rFonts w:ascii="Times New Roman" w:hAnsi="Times New Roman"/>
                <w:sz w:val="24"/>
                <w:szCs w:val="24"/>
              </w:rPr>
              <w:t xml:space="preserve"> </w:t>
            </w:r>
          </w:p>
        </w:tc>
        <w:tc>
          <w:tcPr>
            <w:tcW w:w="709" w:type="dxa"/>
          </w:tcPr>
          <w:p w:rsidR="008E1885" w:rsidRDefault="00D8768B" w:rsidP="00074353">
            <w:r>
              <w:t>12</w:t>
            </w:r>
            <w:r w:rsidR="008E1885">
              <w:t>M</w:t>
            </w:r>
          </w:p>
        </w:tc>
      </w:tr>
      <w:tr w:rsidR="008E1885" w:rsidTr="00DC76D3">
        <w:tc>
          <w:tcPr>
            <w:tcW w:w="10627" w:type="dxa"/>
            <w:gridSpan w:val="5"/>
          </w:tcPr>
          <w:p w:rsidR="008E1885" w:rsidRPr="008E1885" w:rsidRDefault="008E1885" w:rsidP="00074353">
            <w:pPr>
              <w:jc w:val="center"/>
              <w:rPr>
                <w:b/>
              </w:rPr>
            </w:pPr>
          </w:p>
        </w:tc>
      </w:tr>
      <w:tr w:rsidR="008E1885" w:rsidTr="00DC76D3">
        <w:tc>
          <w:tcPr>
            <w:tcW w:w="408" w:type="dxa"/>
          </w:tcPr>
          <w:p w:rsidR="008E1885" w:rsidRDefault="008E1885" w:rsidP="00074353">
            <w:r>
              <w:t>3</w:t>
            </w:r>
          </w:p>
        </w:tc>
        <w:tc>
          <w:tcPr>
            <w:tcW w:w="399" w:type="dxa"/>
          </w:tcPr>
          <w:p w:rsidR="008E1885" w:rsidRDefault="008E1885" w:rsidP="00074353">
            <w:r>
              <w:t>a)</w:t>
            </w:r>
          </w:p>
        </w:tc>
        <w:tc>
          <w:tcPr>
            <w:tcW w:w="9111" w:type="dxa"/>
            <w:gridSpan w:val="2"/>
          </w:tcPr>
          <w:p w:rsidR="008E1885" w:rsidRPr="001F0349" w:rsidRDefault="00D8768B" w:rsidP="00074353">
            <w:pPr>
              <w:jc w:val="both"/>
              <w:rPr>
                <w:rFonts w:ascii="Times New Roman" w:hAnsi="Times New Roman"/>
                <w:sz w:val="24"/>
                <w:szCs w:val="24"/>
              </w:rPr>
            </w:pPr>
            <w:r>
              <w:rPr>
                <w:rFonts w:ascii="Times New Roman" w:hAnsi="Times New Roman"/>
                <w:sz w:val="24"/>
                <w:szCs w:val="24"/>
              </w:rPr>
              <w:t>Explain with neat sketches of different methods of post-tensiong.</w:t>
            </w:r>
          </w:p>
        </w:tc>
        <w:tc>
          <w:tcPr>
            <w:tcW w:w="709" w:type="dxa"/>
          </w:tcPr>
          <w:p w:rsidR="008E1885" w:rsidRDefault="00D8768B" w:rsidP="00074353">
            <w:r>
              <w:t>9</w:t>
            </w:r>
            <w:r w:rsidR="008E1885">
              <w:t>M</w:t>
            </w:r>
          </w:p>
        </w:tc>
      </w:tr>
      <w:tr w:rsidR="008E1885" w:rsidTr="00DC76D3">
        <w:tc>
          <w:tcPr>
            <w:tcW w:w="408" w:type="dxa"/>
          </w:tcPr>
          <w:p w:rsidR="008E1885" w:rsidRDefault="008E1885" w:rsidP="00074353"/>
        </w:tc>
        <w:tc>
          <w:tcPr>
            <w:tcW w:w="399" w:type="dxa"/>
          </w:tcPr>
          <w:p w:rsidR="008E1885" w:rsidRDefault="008E1885" w:rsidP="00074353">
            <w:r>
              <w:t>b)</w:t>
            </w:r>
          </w:p>
        </w:tc>
        <w:tc>
          <w:tcPr>
            <w:tcW w:w="9111" w:type="dxa"/>
            <w:gridSpan w:val="2"/>
          </w:tcPr>
          <w:p w:rsidR="008E1885" w:rsidRPr="001F0349" w:rsidRDefault="00D8768B" w:rsidP="00074353">
            <w:pPr>
              <w:jc w:val="both"/>
              <w:rPr>
                <w:rFonts w:ascii="Times New Roman" w:hAnsi="Times New Roman"/>
                <w:sz w:val="24"/>
                <w:szCs w:val="24"/>
              </w:rPr>
            </w:pPr>
            <w:r>
              <w:rPr>
                <w:rFonts w:ascii="Times New Roman" w:hAnsi="Times New Roman"/>
                <w:sz w:val="24"/>
                <w:szCs w:val="24"/>
              </w:rPr>
              <w:t>Why we are using high strength concrete and high strength steel in prestressed concrete?</w:t>
            </w:r>
          </w:p>
        </w:tc>
        <w:tc>
          <w:tcPr>
            <w:tcW w:w="709" w:type="dxa"/>
          </w:tcPr>
          <w:p w:rsidR="008E1885" w:rsidRDefault="00E3666C" w:rsidP="00074353">
            <w:r>
              <w:t>3</w:t>
            </w:r>
            <w:r w:rsidR="008E1885">
              <w:t>M</w:t>
            </w:r>
          </w:p>
        </w:tc>
      </w:tr>
      <w:tr w:rsidR="008E1885" w:rsidTr="00DC76D3">
        <w:tc>
          <w:tcPr>
            <w:tcW w:w="10627" w:type="dxa"/>
            <w:gridSpan w:val="5"/>
          </w:tcPr>
          <w:p w:rsidR="008E1885" w:rsidRPr="008E1885" w:rsidRDefault="008E1885" w:rsidP="00074353">
            <w:pPr>
              <w:jc w:val="center"/>
              <w:rPr>
                <w:b/>
              </w:rPr>
            </w:pPr>
          </w:p>
        </w:tc>
      </w:tr>
      <w:tr w:rsidR="008E1885" w:rsidTr="00DC76D3">
        <w:tc>
          <w:tcPr>
            <w:tcW w:w="408" w:type="dxa"/>
          </w:tcPr>
          <w:p w:rsidR="008E1885" w:rsidRDefault="008E1885" w:rsidP="00074353">
            <w:r>
              <w:t>4</w:t>
            </w:r>
          </w:p>
        </w:tc>
        <w:tc>
          <w:tcPr>
            <w:tcW w:w="399" w:type="dxa"/>
          </w:tcPr>
          <w:p w:rsidR="008E1885" w:rsidRDefault="008E1885" w:rsidP="00074353">
            <w:r>
              <w:t>a)</w:t>
            </w:r>
          </w:p>
        </w:tc>
        <w:tc>
          <w:tcPr>
            <w:tcW w:w="9111" w:type="dxa"/>
            <w:gridSpan w:val="2"/>
          </w:tcPr>
          <w:p w:rsidR="008E1885" w:rsidRPr="00B54342" w:rsidRDefault="00CC4C39" w:rsidP="00074353">
            <w:pPr>
              <w:jc w:val="both"/>
              <w:rPr>
                <w:rFonts w:ascii="Times New Roman" w:hAnsi="Times New Roman"/>
                <w:sz w:val="24"/>
                <w:szCs w:val="24"/>
              </w:rPr>
            </w:pPr>
            <w:r>
              <w:rPr>
                <w:rFonts w:ascii="Times New Roman" w:hAnsi="Times New Roman"/>
                <w:sz w:val="24"/>
                <w:szCs w:val="24"/>
              </w:rPr>
              <w:t xml:space="preserve">What are the factors infusing deflections in priestessed concrete beams. </w:t>
            </w:r>
          </w:p>
        </w:tc>
        <w:tc>
          <w:tcPr>
            <w:tcW w:w="709" w:type="dxa"/>
          </w:tcPr>
          <w:p w:rsidR="008E1885" w:rsidRDefault="00264E52" w:rsidP="00074353">
            <w:r>
              <w:t>3</w:t>
            </w:r>
            <w:r w:rsidR="008E1885">
              <w:t>M</w:t>
            </w:r>
          </w:p>
        </w:tc>
      </w:tr>
      <w:tr w:rsidR="008E1885" w:rsidTr="00DC76D3">
        <w:tc>
          <w:tcPr>
            <w:tcW w:w="408" w:type="dxa"/>
          </w:tcPr>
          <w:p w:rsidR="008E1885" w:rsidRDefault="008E1885" w:rsidP="00074353"/>
        </w:tc>
        <w:tc>
          <w:tcPr>
            <w:tcW w:w="399" w:type="dxa"/>
          </w:tcPr>
          <w:p w:rsidR="008E1885" w:rsidRDefault="008E1885" w:rsidP="00074353">
            <w:r>
              <w:t>b)</w:t>
            </w:r>
          </w:p>
        </w:tc>
        <w:tc>
          <w:tcPr>
            <w:tcW w:w="9111" w:type="dxa"/>
            <w:gridSpan w:val="2"/>
          </w:tcPr>
          <w:p w:rsidR="008E1885" w:rsidRPr="00E3666C" w:rsidRDefault="00264E52" w:rsidP="00264E52">
            <w:pPr>
              <w:jc w:val="both"/>
              <w:rPr>
                <w:rFonts w:ascii="Times New Roman" w:hAnsi="Times New Roman"/>
                <w:sz w:val="24"/>
                <w:szCs w:val="24"/>
              </w:rPr>
            </w:pPr>
            <w:r w:rsidRPr="00E3666C">
              <w:rPr>
                <w:rFonts w:ascii="Times New Roman" w:hAnsi="Times New Roman"/>
                <w:sz w:val="24"/>
                <w:szCs w:val="24"/>
              </w:rPr>
              <w:t>Determine the midspan deflection of the beam shown bel</w:t>
            </w:r>
            <w:r w:rsidR="00E5623A">
              <w:rPr>
                <w:rFonts w:ascii="Times New Roman" w:hAnsi="Times New Roman"/>
                <w:sz w:val="24"/>
                <w:szCs w:val="24"/>
              </w:rPr>
              <w:t>ow: (i) at transfer with an ini</w:t>
            </w:r>
            <w:r w:rsidRPr="00E3666C">
              <w:rPr>
                <w:rFonts w:ascii="Times New Roman" w:hAnsi="Times New Roman"/>
                <w:sz w:val="24"/>
                <w:szCs w:val="24"/>
              </w:rPr>
              <w:t xml:space="preserve">tial prestress force of </w:t>
            </w:r>
            <w:r w:rsidR="00E3666C">
              <w:rPr>
                <w:rFonts w:ascii="Times New Roman" w:hAnsi="Times New Roman"/>
                <w:sz w:val="24"/>
                <w:szCs w:val="24"/>
              </w:rPr>
              <w:t>85</w:t>
            </w:r>
            <w:r w:rsidRPr="00E3666C">
              <w:rPr>
                <w:rFonts w:ascii="Times New Roman" w:hAnsi="Times New Roman"/>
                <w:sz w:val="24"/>
                <w:szCs w:val="24"/>
              </w:rPr>
              <w:t>00kN; (ii) under an imposed load of 2</w:t>
            </w:r>
            <w:r w:rsidR="00E3666C">
              <w:rPr>
                <w:rFonts w:ascii="Times New Roman" w:hAnsi="Times New Roman"/>
                <w:sz w:val="24"/>
                <w:szCs w:val="24"/>
              </w:rPr>
              <w:t>7</w:t>
            </w:r>
            <w:r w:rsidRPr="00E3666C">
              <w:rPr>
                <w:rFonts w:ascii="Times New Roman" w:hAnsi="Times New Roman"/>
                <w:sz w:val="24"/>
                <w:szCs w:val="24"/>
              </w:rPr>
              <w:t>kN/m when the prestress force has been reduced to 4500 kN. Take self weight of beam = 11.26 kN/m; I = 0.006396m</w:t>
            </w:r>
            <w:r w:rsidRPr="00E3666C">
              <w:rPr>
                <w:rFonts w:ascii="Times New Roman" w:hAnsi="Times New Roman"/>
                <w:sz w:val="24"/>
                <w:szCs w:val="24"/>
                <w:vertAlign w:val="superscript"/>
              </w:rPr>
              <w:t>4</w:t>
            </w:r>
            <w:r w:rsidRPr="00E3666C">
              <w:rPr>
                <w:rFonts w:ascii="Times New Roman" w:hAnsi="Times New Roman"/>
                <w:sz w:val="24"/>
                <w:szCs w:val="24"/>
              </w:rPr>
              <w:t>;</w:t>
            </w:r>
            <w:r w:rsidR="00E3666C">
              <w:rPr>
                <w:rFonts w:ascii="Times New Roman" w:hAnsi="Times New Roman"/>
                <w:sz w:val="24"/>
                <w:szCs w:val="24"/>
              </w:rPr>
              <w:t xml:space="preserve"> </w:t>
            </w:r>
            <w:r w:rsidRPr="00E3666C">
              <w:rPr>
                <w:rFonts w:ascii="Times New Roman" w:hAnsi="Times New Roman"/>
                <w:sz w:val="24"/>
                <w:szCs w:val="24"/>
              </w:rPr>
              <w:t xml:space="preserve"> E = 28 x 10</w:t>
            </w:r>
            <w:r w:rsidRPr="00E3666C">
              <w:rPr>
                <w:rFonts w:ascii="Times New Roman" w:hAnsi="Times New Roman"/>
                <w:sz w:val="24"/>
                <w:szCs w:val="24"/>
                <w:vertAlign w:val="superscript"/>
              </w:rPr>
              <w:t>6</w:t>
            </w:r>
            <w:r w:rsidRPr="00E3666C">
              <w:rPr>
                <w:rFonts w:ascii="Times New Roman" w:hAnsi="Times New Roman"/>
                <w:sz w:val="24"/>
                <w:szCs w:val="24"/>
              </w:rPr>
              <w:t xml:space="preserve"> kN/m</w:t>
            </w:r>
            <w:r w:rsidRPr="00E3666C">
              <w:rPr>
                <w:rFonts w:ascii="Times New Roman" w:hAnsi="Times New Roman"/>
                <w:sz w:val="24"/>
                <w:szCs w:val="24"/>
                <w:vertAlign w:val="superscript"/>
              </w:rPr>
              <w:t>2</w:t>
            </w:r>
          </w:p>
          <w:p w:rsidR="00756879" w:rsidRPr="00756879" w:rsidRDefault="00756879" w:rsidP="00756879">
            <w:pPr>
              <w:jc w:val="center"/>
              <w:rPr>
                <w:rFonts w:ascii="Times New Roman" w:hAnsi="Times New Roman"/>
                <w:sz w:val="24"/>
                <w:szCs w:val="24"/>
              </w:rPr>
            </w:pPr>
            <w:r>
              <w:rPr>
                <w:rFonts w:ascii="Times New Roman" w:hAnsi="Times New Roman"/>
                <w:noProof/>
                <w:sz w:val="24"/>
                <w:szCs w:val="24"/>
                <w:lang w:eastAsia="en-IN"/>
              </w:rPr>
              <w:drawing>
                <wp:inline distT="0" distB="0" distL="0" distR="0">
                  <wp:extent cx="3911229" cy="10365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910664" cy="1036445"/>
                          </a:xfrm>
                          <a:prstGeom prst="rect">
                            <a:avLst/>
                          </a:prstGeom>
                          <a:noFill/>
                          <a:ln w="9525">
                            <a:noFill/>
                            <a:miter lim="800000"/>
                            <a:headEnd/>
                            <a:tailEnd/>
                          </a:ln>
                        </pic:spPr>
                      </pic:pic>
                    </a:graphicData>
                  </a:graphic>
                </wp:inline>
              </w:drawing>
            </w:r>
          </w:p>
        </w:tc>
        <w:tc>
          <w:tcPr>
            <w:tcW w:w="709" w:type="dxa"/>
          </w:tcPr>
          <w:p w:rsidR="008E1885" w:rsidRDefault="00264E52" w:rsidP="00074353">
            <w:r>
              <w:t>9</w:t>
            </w:r>
            <w:r w:rsidR="008E1885">
              <w:t>M</w:t>
            </w:r>
          </w:p>
        </w:tc>
      </w:tr>
      <w:tr w:rsidR="008E1885" w:rsidTr="00DC76D3">
        <w:tc>
          <w:tcPr>
            <w:tcW w:w="10627" w:type="dxa"/>
            <w:gridSpan w:val="5"/>
          </w:tcPr>
          <w:p w:rsidR="008E1885" w:rsidRPr="008E1885" w:rsidRDefault="008E1885" w:rsidP="00074353">
            <w:pPr>
              <w:jc w:val="center"/>
              <w:rPr>
                <w:b/>
              </w:rPr>
            </w:pPr>
          </w:p>
        </w:tc>
      </w:tr>
      <w:tr w:rsidR="008E1885" w:rsidTr="00DC76D3">
        <w:tc>
          <w:tcPr>
            <w:tcW w:w="408" w:type="dxa"/>
          </w:tcPr>
          <w:p w:rsidR="008E1885" w:rsidRDefault="008E1885" w:rsidP="00074353">
            <w:r>
              <w:t>5</w:t>
            </w:r>
          </w:p>
        </w:tc>
        <w:tc>
          <w:tcPr>
            <w:tcW w:w="399" w:type="dxa"/>
          </w:tcPr>
          <w:p w:rsidR="008E1885" w:rsidRDefault="008E1885" w:rsidP="00074353"/>
        </w:tc>
        <w:tc>
          <w:tcPr>
            <w:tcW w:w="9111" w:type="dxa"/>
            <w:gridSpan w:val="2"/>
          </w:tcPr>
          <w:p w:rsidR="008E1885" w:rsidRPr="001F0349" w:rsidRDefault="00B54342" w:rsidP="00074353">
            <w:pPr>
              <w:jc w:val="both"/>
              <w:rPr>
                <w:rFonts w:ascii="Times New Roman" w:hAnsi="Times New Roman"/>
                <w:sz w:val="24"/>
                <w:szCs w:val="24"/>
              </w:rPr>
            </w:pPr>
            <w:r>
              <w:rPr>
                <w:rFonts w:ascii="Times New Roman" w:hAnsi="Times New Roman"/>
                <w:sz w:val="24"/>
                <w:szCs w:val="24"/>
              </w:rPr>
              <w:t>A post-tensioned prestress concrete beam of 35m span is subjected to a transfer prestress force of 2500KN at 28days strength. The profile of the cable is parabolic with maximum eccentricity of 200mm at midspan. Determine the loss of prestress, and the jacking force required if jacking is done from both ends of the beams. The beam has a cross-section of 550mmx900mm, and is prestressed with 9 cables, each cable consisting of 12 wires of 5mm diameter. Take Es=2E5 N/mm</w:t>
            </w:r>
            <w:r w:rsidRPr="00B54342">
              <w:rPr>
                <w:rFonts w:ascii="Times New Roman" w:hAnsi="Times New Roman"/>
                <w:sz w:val="24"/>
                <w:szCs w:val="24"/>
                <w:vertAlign w:val="superscript"/>
              </w:rPr>
              <w:t>2</w:t>
            </w:r>
            <w:r>
              <w:rPr>
                <w:rFonts w:ascii="Times New Roman" w:hAnsi="Times New Roman"/>
                <w:sz w:val="24"/>
                <w:szCs w:val="24"/>
              </w:rPr>
              <w:t xml:space="preserve"> and Ec=3.0E4 N/mm</w:t>
            </w:r>
            <w:r w:rsidRPr="00B54342">
              <w:rPr>
                <w:rFonts w:ascii="Times New Roman" w:hAnsi="Times New Roman"/>
                <w:sz w:val="24"/>
                <w:szCs w:val="24"/>
                <w:vertAlign w:val="superscript"/>
              </w:rPr>
              <w:t>2</w:t>
            </w:r>
            <w:r>
              <w:rPr>
                <w:rFonts w:ascii="Times New Roman" w:hAnsi="Times New Roman"/>
                <w:sz w:val="24"/>
                <w:szCs w:val="24"/>
              </w:rPr>
              <w:t>. One cable is tensioned at a time.</w:t>
            </w:r>
          </w:p>
        </w:tc>
        <w:tc>
          <w:tcPr>
            <w:tcW w:w="709" w:type="dxa"/>
          </w:tcPr>
          <w:p w:rsidR="008E1885" w:rsidRDefault="00726AAD" w:rsidP="00074353">
            <w:r>
              <w:t>12</w:t>
            </w:r>
            <w:r w:rsidR="008E1885">
              <w:t>M</w:t>
            </w:r>
          </w:p>
        </w:tc>
      </w:tr>
      <w:tr w:rsidR="008E1885" w:rsidTr="00DC76D3">
        <w:tc>
          <w:tcPr>
            <w:tcW w:w="10627" w:type="dxa"/>
            <w:gridSpan w:val="5"/>
          </w:tcPr>
          <w:p w:rsidR="00FF24ED" w:rsidRPr="00FF24ED" w:rsidRDefault="00FF24ED" w:rsidP="00FF24ED">
            <w:pPr>
              <w:jc w:val="right"/>
              <w:rPr>
                <w:b/>
              </w:rPr>
            </w:pPr>
            <w:r w:rsidRPr="00FF24ED">
              <w:rPr>
                <w:b/>
                <w:sz w:val="24"/>
              </w:rPr>
              <w:t>P.T.O.</w:t>
            </w:r>
          </w:p>
        </w:tc>
      </w:tr>
      <w:tr w:rsidR="00FF24ED" w:rsidTr="00DC76D3">
        <w:tc>
          <w:tcPr>
            <w:tcW w:w="10627" w:type="dxa"/>
            <w:gridSpan w:val="5"/>
          </w:tcPr>
          <w:p w:rsidR="00DC76D3" w:rsidRDefault="00DC76D3" w:rsidP="00FF24ED">
            <w:pPr>
              <w:jc w:val="right"/>
              <w:rPr>
                <w:rFonts w:ascii="Times New Roman" w:hAnsi="Times New Roman"/>
                <w:b/>
                <w:sz w:val="28"/>
              </w:rPr>
            </w:pPr>
          </w:p>
          <w:p w:rsidR="00FF24ED" w:rsidRDefault="00FF24ED" w:rsidP="00FF24ED">
            <w:pPr>
              <w:jc w:val="right"/>
              <w:rPr>
                <w:rFonts w:ascii="Times New Roman" w:hAnsi="Times New Roman"/>
                <w:b/>
                <w:sz w:val="28"/>
              </w:rPr>
            </w:pPr>
            <w:bookmarkStart w:id="0" w:name="_GoBack"/>
            <w:bookmarkEnd w:id="0"/>
            <w:r w:rsidRPr="00804A6C">
              <w:rPr>
                <w:rFonts w:ascii="Times New Roman" w:hAnsi="Times New Roman"/>
                <w:b/>
                <w:sz w:val="28"/>
              </w:rPr>
              <w:lastRenderedPageBreak/>
              <w:t>14CE704</w:t>
            </w:r>
          </w:p>
          <w:p w:rsidR="00D25B3A" w:rsidRDefault="00D25B3A" w:rsidP="00FF24ED">
            <w:pPr>
              <w:jc w:val="right"/>
            </w:pPr>
          </w:p>
        </w:tc>
      </w:tr>
      <w:tr w:rsidR="008E1885" w:rsidTr="00DC76D3">
        <w:tc>
          <w:tcPr>
            <w:tcW w:w="408" w:type="dxa"/>
          </w:tcPr>
          <w:p w:rsidR="008E1885" w:rsidRDefault="008E1885" w:rsidP="00074353">
            <w:r>
              <w:lastRenderedPageBreak/>
              <w:t>6</w:t>
            </w:r>
          </w:p>
        </w:tc>
        <w:tc>
          <w:tcPr>
            <w:tcW w:w="399" w:type="dxa"/>
          </w:tcPr>
          <w:p w:rsidR="008E1885" w:rsidRDefault="008E1885" w:rsidP="00074353"/>
        </w:tc>
        <w:tc>
          <w:tcPr>
            <w:tcW w:w="9111" w:type="dxa"/>
            <w:gridSpan w:val="2"/>
          </w:tcPr>
          <w:p w:rsidR="008E1885" w:rsidRPr="001F0349" w:rsidRDefault="00A362D6" w:rsidP="00074353">
            <w:pPr>
              <w:jc w:val="both"/>
              <w:rPr>
                <w:rFonts w:ascii="Times New Roman" w:hAnsi="Times New Roman"/>
                <w:sz w:val="24"/>
                <w:szCs w:val="24"/>
              </w:rPr>
            </w:pPr>
            <w:r>
              <w:rPr>
                <w:rFonts w:ascii="Times New Roman" w:hAnsi="Times New Roman"/>
                <w:sz w:val="24"/>
                <w:szCs w:val="24"/>
              </w:rPr>
              <w:t>Design a bonded post-tensioned prestressed concrete beam of type-2 simply supported over an effective span of 10m. The beam has to be of rectangular cross-section. It carries superimposed dead and live loads of 6m and 12KN/m respectively. Use grade M35 concrete and unit weight of concrete as 24KN/m.</w:t>
            </w:r>
          </w:p>
        </w:tc>
        <w:tc>
          <w:tcPr>
            <w:tcW w:w="709" w:type="dxa"/>
          </w:tcPr>
          <w:p w:rsidR="008E1885" w:rsidRDefault="00756879" w:rsidP="00074353">
            <w:r>
              <w:t>12</w:t>
            </w:r>
            <w:r w:rsidR="008E1885">
              <w:t>M</w:t>
            </w:r>
          </w:p>
        </w:tc>
      </w:tr>
      <w:tr w:rsidR="008E1885" w:rsidTr="00DC76D3">
        <w:tc>
          <w:tcPr>
            <w:tcW w:w="10627" w:type="dxa"/>
            <w:gridSpan w:val="5"/>
          </w:tcPr>
          <w:p w:rsidR="008E1885" w:rsidRDefault="008E1885" w:rsidP="00074353">
            <w:pPr>
              <w:jc w:val="center"/>
            </w:pPr>
          </w:p>
        </w:tc>
      </w:tr>
      <w:tr w:rsidR="008E1885" w:rsidTr="00DC76D3">
        <w:tc>
          <w:tcPr>
            <w:tcW w:w="408" w:type="dxa"/>
          </w:tcPr>
          <w:p w:rsidR="008E1885" w:rsidRDefault="008E1885" w:rsidP="00074353">
            <w:r>
              <w:t>7</w:t>
            </w:r>
          </w:p>
        </w:tc>
        <w:tc>
          <w:tcPr>
            <w:tcW w:w="399" w:type="dxa"/>
          </w:tcPr>
          <w:p w:rsidR="008E1885" w:rsidRDefault="008E1885" w:rsidP="00074353"/>
        </w:tc>
        <w:tc>
          <w:tcPr>
            <w:tcW w:w="9111" w:type="dxa"/>
            <w:gridSpan w:val="2"/>
          </w:tcPr>
          <w:p w:rsidR="008E1885" w:rsidRPr="001F0349" w:rsidRDefault="00B05E53" w:rsidP="00074353">
            <w:pPr>
              <w:jc w:val="both"/>
              <w:rPr>
                <w:rFonts w:ascii="Times New Roman" w:hAnsi="Times New Roman"/>
                <w:sz w:val="24"/>
                <w:szCs w:val="24"/>
              </w:rPr>
            </w:pPr>
            <w:r>
              <w:rPr>
                <w:rFonts w:ascii="Times New Roman" w:hAnsi="Times New Roman"/>
                <w:sz w:val="24"/>
                <w:szCs w:val="24"/>
              </w:rPr>
              <w:t>The cross-section of a symmetrical I-section prestressed beam is 450mmX800mm overall, with flanges and web 100mm thick. The beam i</w:t>
            </w:r>
            <w:r w:rsidR="00CD0D79">
              <w:rPr>
                <w:rFonts w:ascii="Times New Roman" w:hAnsi="Times New Roman"/>
                <w:sz w:val="24"/>
                <w:szCs w:val="24"/>
              </w:rPr>
              <w:t>s post-tensioned</w:t>
            </w:r>
            <w:r>
              <w:rPr>
                <w:rFonts w:ascii="Times New Roman" w:hAnsi="Times New Roman"/>
                <w:sz w:val="24"/>
                <w:szCs w:val="24"/>
              </w:rPr>
              <w:t xml:space="preserve"> by cables containing 50 wires of 6mm diameter high-tensile steel wires at an eccentricity of 250mm. The strength of concrete in compression is 40N/mm2 and the ultimate tensile strength of wires is 1700N/mm2. Assuming that the grouting of tendons is 100% effective. Determine the ultimate moment of the section.</w:t>
            </w:r>
          </w:p>
        </w:tc>
        <w:tc>
          <w:tcPr>
            <w:tcW w:w="709" w:type="dxa"/>
          </w:tcPr>
          <w:p w:rsidR="008E1885" w:rsidRDefault="00726AAD" w:rsidP="00074353">
            <w:r>
              <w:t>12</w:t>
            </w:r>
            <w:r w:rsidR="008E1885">
              <w:t>M</w:t>
            </w:r>
          </w:p>
        </w:tc>
      </w:tr>
      <w:tr w:rsidR="008E1885" w:rsidTr="00DC76D3">
        <w:tc>
          <w:tcPr>
            <w:tcW w:w="10627" w:type="dxa"/>
            <w:gridSpan w:val="5"/>
          </w:tcPr>
          <w:p w:rsidR="008E1885" w:rsidRDefault="008E1885" w:rsidP="00074353">
            <w:pPr>
              <w:jc w:val="center"/>
            </w:pPr>
          </w:p>
        </w:tc>
      </w:tr>
      <w:tr w:rsidR="008E1885" w:rsidTr="00DC76D3">
        <w:tc>
          <w:tcPr>
            <w:tcW w:w="408" w:type="dxa"/>
          </w:tcPr>
          <w:p w:rsidR="008E1885" w:rsidRDefault="008E1885" w:rsidP="00074353">
            <w:r>
              <w:t>8</w:t>
            </w:r>
          </w:p>
        </w:tc>
        <w:tc>
          <w:tcPr>
            <w:tcW w:w="399" w:type="dxa"/>
          </w:tcPr>
          <w:p w:rsidR="008E1885" w:rsidRDefault="008E1885" w:rsidP="00074353"/>
        </w:tc>
        <w:tc>
          <w:tcPr>
            <w:tcW w:w="9111" w:type="dxa"/>
            <w:gridSpan w:val="2"/>
          </w:tcPr>
          <w:p w:rsidR="008E1885" w:rsidRPr="001F0349" w:rsidRDefault="00E3666C" w:rsidP="00E3666C">
            <w:pPr>
              <w:jc w:val="both"/>
              <w:rPr>
                <w:rFonts w:ascii="Times New Roman" w:hAnsi="Times New Roman"/>
                <w:sz w:val="24"/>
                <w:szCs w:val="24"/>
              </w:rPr>
            </w:pPr>
            <w:r>
              <w:rPr>
                <w:rFonts w:ascii="Times New Roman" w:hAnsi="Times New Roman"/>
                <w:sz w:val="24"/>
                <w:szCs w:val="24"/>
              </w:rPr>
              <w:t>Design the shear reinforcement at support and at quarter span of a simply supported bonded pre-tensioned prestress beam of span 10m and cross-section 450mmx600mm carrying 40KN/m UDL. The prestressing strand, parabolically varying with zero eccentricity at ends and eccentricity of 100mm at mid span, consisting of 5no.s of 12mm diameter HTS, with an effective pre-stress of 1200MPa and M40 grade concrete is used.</w:t>
            </w:r>
          </w:p>
        </w:tc>
        <w:tc>
          <w:tcPr>
            <w:tcW w:w="709" w:type="dxa"/>
          </w:tcPr>
          <w:p w:rsidR="008E1885" w:rsidRDefault="00726AAD" w:rsidP="00074353">
            <w:r>
              <w:t>12</w:t>
            </w:r>
            <w:r w:rsidR="008E1885">
              <w:t>M</w:t>
            </w:r>
          </w:p>
        </w:tc>
      </w:tr>
      <w:tr w:rsidR="008E1885" w:rsidTr="00DC76D3">
        <w:tc>
          <w:tcPr>
            <w:tcW w:w="10627" w:type="dxa"/>
            <w:gridSpan w:val="5"/>
          </w:tcPr>
          <w:p w:rsidR="008E1885" w:rsidRDefault="008E1885" w:rsidP="00074353">
            <w:pPr>
              <w:jc w:val="center"/>
            </w:pPr>
          </w:p>
        </w:tc>
      </w:tr>
      <w:tr w:rsidR="008E1885" w:rsidTr="00DC76D3">
        <w:tc>
          <w:tcPr>
            <w:tcW w:w="408" w:type="dxa"/>
          </w:tcPr>
          <w:p w:rsidR="008E1885" w:rsidRDefault="008E1885" w:rsidP="00074353">
            <w:r>
              <w:t>9</w:t>
            </w:r>
          </w:p>
        </w:tc>
        <w:tc>
          <w:tcPr>
            <w:tcW w:w="399" w:type="dxa"/>
          </w:tcPr>
          <w:p w:rsidR="008E1885" w:rsidRDefault="00B571B8" w:rsidP="00074353">
            <w:r>
              <w:t>a)</w:t>
            </w:r>
          </w:p>
        </w:tc>
        <w:tc>
          <w:tcPr>
            <w:tcW w:w="9111" w:type="dxa"/>
            <w:gridSpan w:val="2"/>
          </w:tcPr>
          <w:p w:rsidR="008E1885" w:rsidRPr="00464E24" w:rsidRDefault="00B571B8" w:rsidP="00E3666C">
            <w:pPr>
              <w:jc w:val="both"/>
              <w:rPr>
                <w:rFonts w:ascii="Times New Roman" w:hAnsi="Times New Roman"/>
                <w:sz w:val="24"/>
                <w:szCs w:val="24"/>
              </w:rPr>
            </w:pPr>
            <w:r>
              <w:rPr>
                <w:rFonts w:ascii="Times New Roman" w:hAnsi="Times New Roman"/>
                <w:sz w:val="24"/>
                <w:szCs w:val="24"/>
              </w:rPr>
              <w:t>Explain about transmission length in pre tensioned beams.</w:t>
            </w:r>
          </w:p>
        </w:tc>
        <w:tc>
          <w:tcPr>
            <w:tcW w:w="709" w:type="dxa"/>
          </w:tcPr>
          <w:p w:rsidR="008E1885" w:rsidRDefault="00B571B8" w:rsidP="00074353">
            <w:r>
              <w:t>6</w:t>
            </w:r>
            <w:r w:rsidR="008E1885">
              <w:t>M</w:t>
            </w:r>
          </w:p>
        </w:tc>
      </w:tr>
      <w:tr w:rsidR="00B571B8" w:rsidTr="00DC76D3">
        <w:tc>
          <w:tcPr>
            <w:tcW w:w="408" w:type="dxa"/>
          </w:tcPr>
          <w:p w:rsidR="00B571B8" w:rsidRDefault="00B571B8" w:rsidP="00074353"/>
        </w:tc>
        <w:tc>
          <w:tcPr>
            <w:tcW w:w="399" w:type="dxa"/>
          </w:tcPr>
          <w:p w:rsidR="00B571B8" w:rsidRDefault="00B571B8" w:rsidP="00074353">
            <w:r>
              <w:t>b)</w:t>
            </w:r>
          </w:p>
        </w:tc>
        <w:tc>
          <w:tcPr>
            <w:tcW w:w="9111" w:type="dxa"/>
            <w:gridSpan w:val="2"/>
          </w:tcPr>
          <w:p w:rsidR="00B571B8" w:rsidRDefault="00B571B8" w:rsidP="00E3666C">
            <w:pPr>
              <w:jc w:val="both"/>
              <w:rPr>
                <w:rFonts w:ascii="Times New Roman" w:hAnsi="Times New Roman"/>
                <w:sz w:val="24"/>
                <w:szCs w:val="24"/>
              </w:rPr>
            </w:pPr>
            <w:r>
              <w:rPr>
                <w:rFonts w:ascii="Times New Roman" w:hAnsi="Times New Roman"/>
                <w:sz w:val="24"/>
                <w:szCs w:val="24"/>
              </w:rPr>
              <w:t>Explain briefly about anchorage zone stresses in post tensioned beams.</w:t>
            </w:r>
          </w:p>
        </w:tc>
        <w:tc>
          <w:tcPr>
            <w:tcW w:w="709" w:type="dxa"/>
          </w:tcPr>
          <w:p w:rsidR="00B571B8" w:rsidRDefault="00B571B8" w:rsidP="00074353">
            <w:r>
              <w:t>6M</w:t>
            </w:r>
          </w:p>
        </w:tc>
      </w:tr>
    </w:tbl>
    <w:p w:rsidR="008E1885" w:rsidRDefault="008E1885" w:rsidP="008E1885">
      <w:pPr>
        <w:tabs>
          <w:tab w:val="left" w:pos="360"/>
        </w:tabs>
        <w:spacing w:after="0" w:line="240" w:lineRule="auto"/>
        <w:ind w:right="29"/>
        <w:rPr>
          <w:rFonts w:ascii="Times New Roman" w:hAnsi="Times New Roman"/>
          <w:b/>
        </w:rPr>
      </w:pPr>
    </w:p>
    <w:p w:rsidR="008E1885" w:rsidRDefault="002C0CC1" w:rsidP="002C0CC1">
      <w:pPr>
        <w:tabs>
          <w:tab w:val="left" w:pos="360"/>
        </w:tabs>
        <w:spacing w:after="0" w:line="240" w:lineRule="auto"/>
        <w:ind w:right="29"/>
        <w:jc w:val="center"/>
        <w:rPr>
          <w:rFonts w:ascii="Times New Roman" w:hAnsi="Times New Roman"/>
          <w:b/>
        </w:rPr>
      </w:pPr>
      <w:r>
        <w:rPr>
          <w:rFonts w:ascii="Times New Roman" w:hAnsi="Times New Roman"/>
          <w:b/>
          <w:noProof/>
          <w:lang w:eastAsia="en-IN"/>
        </w:rPr>
        <w:drawing>
          <wp:inline distT="0" distB="0" distL="0" distR="0" wp14:anchorId="1B46F379" wp14:editId="0BF73AF8">
            <wp:extent cx="2152650" cy="390525"/>
            <wp:effectExtent l="0" t="0" r="0" b="0"/>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390525"/>
                    </a:xfrm>
                    <a:prstGeom prst="rect">
                      <a:avLst/>
                    </a:prstGeom>
                    <a:noFill/>
                    <a:ln w="9525">
                      <a:noFill/>
                      <a:miter lim="800000"/>
                      <a:headEnd/>
                      <a:tailEnd/>
                    </a:ln>
                  </pic:spPr>
                </pic:pic>
              </a:graphicData>
            </a:graphic>
          </wp:inline>
        </w:drawing>
      </w:r>
    </w:p>
    <w:p w:rsidR="00DD04D8" w:rsidRDefault="00DD04D8"/>
    <w:sectPr w:rsidR="00DD04D8" w:rsidSect="009178F6">
      <w:pgSz w:w="11909" w:h="16834" w:code="9"/>
      <w:pgMar w:top="720"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607" w:rsidRDefault="00DA3607" w:rsidP="009178F6">
      <w:pPr>
        <w:spacing w:after="0" w:line="240" w:lineRule="auto"/>
      </w:pPr>
      <w:r>
        <w:separator/>
      </w:r>
    </w:p>
  </w:endnote>
  <w:endnote w:type="continuationSeparator" w:id="0">
    <w:p w:rsidR="00DA3607" w:rsidRDefault="00DA3607"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607" w:rsidRDefault="00DA3607" w:rsidP="009178F6">
      <w:pPr>
        <w:spacing w:after="0" w:line="240" w:lineRule="auto"/>
      </w:pPr>
      <w:r>
        <w:separator/>
      </w:r>
    </w:p>
  </w:footnote>
  <w:footnote w:type="continuationSeparator" w:id="0">
    <w:p w:rsidR="00DA3607" w:rsidRDefault="00DA3607"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bU0NzawtLC0sDA2MbdQ0lEKTi0uzszPAykwqgUARzC6fywAAAA="/>
  </w:docVars>
  <w:rsids>
    <w:rsidRoot w:val="008E1885"/>
    <w:rsid w:val="00040639"/>
    <w:rsid w:val="0008331F"/>
    <w:rsid w:val="000D2286"/>
    <w:rsid w:val="001B3F5C"/>
    <w:rsid w:val="00264E52"/>
    <w:rsid w:val="002C0CC1"/>
    <w:rsid w:val="003317DA"/>
    <w:rsid w:val="00366863"/>
    <w:rsid w:val="00371838"/>
    <w:rsid w:val="00401FC9"/>
    <w:rsid w:val="00412B8C"/>
    <w:rsid w:val="004403E3"/>
    <w:rsid w:val="00512C2F"/>
    <w:rsid w:val="00553156"/>
    <w:rsid w:val="00595CC0"/>
    <w:rsid w:val="00620A42"/>
    <w:rsid w:val="00656B5C"/>
    <w:rsid w:val="0069043A"/>
    <w:rsid w:val="00690552"/>
    <w:rsid w:val="006D76C5"/>
    <w:rsid w:val="006E2AC6"/>
    <w:rsid w:val="0072588A"/>
    <w:rsid w:val="00726AAD"/>
    <w:rsid w:val="00735E16"/>
    <w:rsid w:val="00756879"/>
    <w:rsid w:val="007B1F22"/>
    <w:rsid w:val="007E477F"/>
    <w:rsid w:val="0083265E"/>
    <w:rsid w:val="00895442"/>
    <w:rsid w:val="008A54CB"/>
    <w:rsid w:val="008E1885"/>
    <w:rsid w:val="008F36BC"/>
    <w:rsid w:val="009178F6"/>
    <w:rsid w:val="00945279"/>
    <w:rsid w:val="009F33E1"/>
    <w:rsid w:val="00A362D6"/>
    <w:rsid w:val="00A57297"/>
    <w:rsid w:val="00A57E76"/>
    <w:rsid w:val="00B00E55"/>
    <w:rsid w:val="00B05E53"/>
    <w:rsid w:val="00B1260C"/>
    <w:rsid w:val="00B54342"/>
    <w:rsid w:val="00B571B8"/>
    <w:rsid w:val="00BC443B"/>
    <w:rsid w:val="00CC24C9"/>
    <w:rsid w:val="00CC4C39"/>
    <w:rsid w:val="00CD0D79"/>
    <w:rsid w:val="00D1407C"/>
    <w:rsid w:val="00D25B3A"/>
    <w:rsid w:val="00D8768B"/>
    <w:rsid w:val="00D8787D"/>
    <w:rsid w:val="00DA3607"/>
    <w:rsid w:val="00DB7C5A"/>
    <w:rsid w:val="00DC76D3"/>
    <w:rsid w:val="00DD04D8"/>
    <w:rsid w:val="00E152A1"/>
    <w:rsid w:val="00E244F1"/>
    <w:rsid w:val="00E3067F"/>
    <w:rsid w:val="00E3666C"/>
    <w:rsid w:val="00E5623A"/>
    <w:rsid w:val="00E60927"/>
    <w:rsid w:val="00E60CF5"/>
    <w:rsid w:val="00E82BF2"/>
    <w:rsid w:val="00EB10EE"/>
    <w:rsid w:val="00FD0081"/>
    <w:rsid w:val="00FF24ED"/>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15:docId w15:val="{F8F376D2-E4D8-4B94-AC03-8D790DBAB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ascii="Calibri" w:eastAsia="Times New Roman" w:hAnsi="Calibri" w:cs="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paragraph" w:styleId="BalloonText">
    <w:name w:val="Balloon Text"/>
    <w:basedOn w:val="Normal"/>
    <w:link w:val="BalloonTextChar"/>
    <w:uiPriority w:val="99"/>
    <w:semiHidden/>
    <w:unhideWhenUsed/>
    <w:rsid w:val="00756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8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dc:description/>
  <cp:lastModifiedBy>exam</cp:lastModifiedBy>
  <cp:revision>50</cp:revision>
  <dcterms:created xsi:type="dcterms:W3CDTF">2018-04-13T10:06:00Z</dcterms:created>
  <dcterms:modified xsi:type="dcterms:W3CDTF">2021-02-01T04:05:00Z</dcterms:modified>
</cp:coreProperties>
</file>