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A7" w:rsidRDefault="00E53BAC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</w:pPr>
      <w:r>
        <w:rPr>
          <w:rFonts w:ascii="Times New Roman" w:hAnsi="Times New Roman"/>
          <w:b/>
          <w:sz w:val="32"/>
          <w:szCs w:val="32"/>
        </w:rPr>
        <w:t>18</w:t>
      </w:r>
      <w:r w:rsidR="00EF314B">
        <w:rPr>
          <w:rFonts w:ascii="Times New Roman" w:hAnsi="Times New Roman"/>
          <w:b/>
          <w:sz w:val="32"/>
          <w:szCs w:val="32"/>
        </w:rPr>
        <w:t>CS/</w:t>
      </w:r>
      <w:r>
        <w:rPr>
          <w:rFonts w:ascii="Times New Roman" w:hAnsi="Times New Roman"/>
          <w:b/>
          <w:sz w:val="32"/>
          <w:szCs w:val="32"/>
        </w:rPr>
        <w:t>IT</w:t>
      </w:r>
      <w:r w:rsidR="00EF314B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305</w:t>
      </w:r>
    </w:p>
    <w:p w:rsidR="003F7AA7" w:rsidRDefault="00E53B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F7AA7">
        <w:trPr>
          <w:trHeight w:val="3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AA7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</w:tr>
    </w:tbl>
    <w:p w:rsidR="003F7AA7" w:rsidRDefault="003F7AA7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IN" w:bidi="te-IN"/>
        </w:rPr>
      </w:pPr>
    </w:p>
    <w:tbl>
      <w:tblPr>
        <w:tblW w:w="10598" w:type="dxa"/>
        <w:tblInd w:w="-709" w:type="dxa"/>
        <w:tblLook w:val="04A0" w:firstRow="1" w:lastRow="0" w:firstColumn="1" w:lastColumn="0" w:noHBand="0" w:noVBand="1"/>
      </w:tblPr>
      <w:tblGrid>
        <w:gridCol w:w="2944"/>
        <w:gridCol w:w="1200"/>
        <w:gridCol w:w="1298"/>
        <w:gridCol w:w="5156"/>
      </w:tblGrid>
      <w:tr w:rsidR="003F7AA7" w:rsidTr="00E53BAC">
        <w:trPr>
          <w:trHeight w:val="360"/>
        </w:trPr>
        <w:tc>
          <w:tcPr>
            <w:tcW w:w="10598" w:type="dxa"/>
            <w:gridSpan w:val="4"/>
            <w:shd w:val="clear" w:color="auto" w:fill="auto"/>
            <w:vAlign w:val="center"/>
          </w:tcPr>
          <w:p w:rsidR="003F7AA7" w:rsidRDefault="00E53B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II/IV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B.Tech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(Regular / Supplementary) DEGREE EXAMINATION</w:t>
            </w:r>
          </w:p>
        </w:tc>
      </w:tr>
      <w:tr w:rsidR="003F7AA7" w:rsidTr="00E53BAC">
        <w:trPr>
          <w:trHeight w:val="360"/>
        </w:trPr>
        <w:tc>
          <w:tcPr>
            <w:tcW w:w="2944" w:type="dxa"/>
            <w:shd w:val="clear" w:color="auto" w:fill="auto"/>
            <w:vAlign w:val="center"/>
          </w:tcPr>
          <w:p w:rsidR="003F7AA7" w:rsidRDefault="00E53BA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February, 2021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:rsidR="003F7AA7" w:rsidRDefault="00E53BAC" w:rsidP="00120F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120F59">
              <w:rPr>
                <w:rFonts w:ascii="Times New Roman" w:hAnsi="Times New Roman"/>
                <w:b/>
                <w:sz w:val="28"/>
                <w:szCs w:val="28"/>
              </w:rPr>
              <w:t>Common to CSE &amp; IT</w:t>
            </w:r>
          </w:p>
        </w:tc>
      </w:tr>
      <w:tr w:rsidR="003F7AA7" w:rsidTr="00E53BAC">
        <w:trPr>
          <w:trHeight w:val="360"/>
        </w:trPr>
        <w:tc>
          <w:tcPr>
            <w:tcW w:w="2944" w:type="dxa"/>
            <w:shd w:val="clear" w:color="auto" w:fill="auto"/>
            <w:vAlign w:val="center"/>
          </w:tcPr>
          <w:p w:rsidR="003F7AA7" w:rsidRDefault="00E53BAC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Third Semester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:rsidR="003F7AA7" w:rsidRDefault="00887099">
            <w:pPr>
              <w:spacing w:after="0" w:line="240" w:lineRule="auto"/>
              <w:ind w:left="-90"/>
              <w:jc w:val="right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Operating  S</w:t>
            </w:r>
            <w:r w:rsidR="00E53BAC">
              <w:rPr>
                <w:rFonts w:ascii="Times New Roman" w:hAnsi="Times New Roman"/>
                <w:b/>
                <w:sz w:val="28"/>
                <w:szCs w:val="28"/>
              </w:rPr>
              <w:t>ystem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s</w:t>
            </w:r>
          </w:p>
        </w:tc>
      </w:tr>
      <w:tr w:rsidR="003F7AA7" w:rsidTr="00E53BAC">
        <w:trPr>
          <w:trHeight w:val="345"/>
        </w:trPr>
        <w:tc>
          <w:tcPr>
            <w:tcW w:w="4144" w:type="dxa"/>
            <w:gridSpan w:val="2"/>
            <w:shd w:val="clear" w:color="auto" w:fill="auto"/>
          </w:tcPr>
          <w:p w:rsidR="003F7AA7" w:rsidRDefault="00E53BAC">
            <w:pPr>
              <w:spacing w:after="0" w:line="240" w:lineRule="auto"/>
              <w:ind w:left="-534" w:firstLine="534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51D5E4D6" wp14:editId="15B8CC19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206375</wp:posOffset>
                      </wp:positionV>
                      <wp:extent cx="6760210" cy="1905"/>
                      <wp:effectExtent l="0" t="0" r="0" b="0"/>
                      <wp:wrapNone/>
                      <wp:docPr id="1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59720" cy="14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255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/>
                </mc:Fallback>
              </mc:AlternateContent>
            </w: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4" w:type="dxa"/>
            <w:gridSpan w:val="2"/>
            <w:shd w:val="clear" w:color="auto" w:fill="auto"/>
          </w:tcPr>
          <w:p w:rsidR="003F7AA7" w:rsidRDefault="00E53BAC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b/>
                <w:color w:val="000000"/>
              </w:rPr>
              <w:t>Maximum: 5</w:t>
            </w:r>
            <w:r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E53BAC" w:rsidTr="00E53BAC">
        <w:trPr>
          <w:trHeight w:val="158"/>
        </w:trPr>
        <w:tc>
          <w:tcPr>
            <w:tcW w:w="5442" w:type="dxa"/>
            <w:gridSpan w:val="3"/>
            <w:shd w:val="clear" w:color="auto" w:fill="auto"/>
            <w:vAlign w:val="center"/>
          </w:tcPr>
          <w:p w:rsidR="00E53BAC" w:rsidRPr="00146B1E" w:rsidRDefault="00E53BAC" w:rsidP="00C912E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6" w:type="dxa"/>
            <w:shd w:val="clear" w:color="auto" w:fill="auto"/>
            <w:vAlign w:val="center"/>
          </w:tcPr>
          <w:p w:rsidR="00E53BAC" w:rsidRDefault="00E53BAC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(1X10 = 10 Marks)</w:t>
            </w:r>
          </w:p>
        </w:tc>
      </w:tr>
      <w:tr w:rsidR="00E53BAC" w:rsidTr="00E53BAC">
        <w:trPr>
          <w:trHeight w:val="205"/>
        </w:trPr>
        <w:tc>
          <w:tcPr>
            <w:tcW w:w="5442" w:type="dxa"/>
            <w:gridSpan w:val="3"/>
            <w:shd w:val="clear" w:color="auto" w:fill="auto"/>
            <w:vAlign w:val="center"/>
          </w:tcPr>
          <w:p w:rsidR="00E53BAC" w:rsidRPr="002920ED" w:rsidRDefault="00E53BAC" w:rsidP="00C912E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6" w:type="dxa"/>
            <w:shd w:val="clear" w:color="auto" w:fill="auto"/>
            <w:vAlign w:val="center"/>
          </w:tcPr>
          <w:p w:rsidR="00E53BAC" w:rsidRDefault="00E53BAC">
            <w:pPr>
              <w:spacing w:after="0" w:line="240" w:lineRule="auto"/>
              <w:ind w:left="-18"/>
              <w:jc w:val="right"/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3F7AA7" w:rsidRDefault="003F7AA7">
      <w:pPr>
        <w:spacing w:after="0"/>
        <w:rPr>
          <w:vanish/>
          <w:color w:val="000000"/>
        </w:rPr>
      </w:pPr>
    </w:p>
    <w:tbl>
      <w:tblPr>
        <w:tblW w:w="10529" w:type="dxa"/>
        <w:tblInd w:w="-431" w:type="dxa"/>
        <w:tblLook w:val="04A0" w:firstRow="1" w:lastRow="0" w:firstColumn="1" w:lastColumn="0" w:noHBand="0" w:noVBand="1"/>
      </w:tblPr>
      <w:tblGrid>
        <w:gridCol w:w="411"/>
        <w:gridCol w:w="438"/>
        <w:gridCol w:w="7774"/>
        <w:gridCol w:w="1274"/>
        <w:gridCol w:w="632"/>
      </w:tblGrid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2" w:type="dxa"/>
            <w:gridSpan w:val="2"/>
            <w:shd w:val="clear" w:color="auto" w:fill="auto"/>
          </w:tcPr>
          <w:p w:rsidR="003F7AA7" w:rsidRPr="00E53BAC" w:rsidRDefault="00E53BAC" w:rsidP="00E53B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3BAC">
              <w:rPr>
                <w:rFonts w:ascii="Times New Roman" w:hAnsi="Times New Roman"/>
              </w:rPr>
              <w:t xml:space="preserve">       </w:t>
            </w:r>
            <w:r w:rsidRPr="00E53BAC">
              <w:rPr>
                <w:rFonts w:ascii="Times New Roman" w:hAnsi="Times New Roman"/>
                <w:b/>
                <w:bCs/>
              </w:rPr>
              <w:t xml:space="preserve"> Part-A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212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  <w:color w:val="000000"/>
              </w:rPr>
              <w:t>(1X10=10Marks)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Define Operating system.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What is context switch? 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c)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Draw process state diagram.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d)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What are the advantages of multi-threading?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e)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Define critical section.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rPr>
          <w:trHeight w:val="182"/>
        </w:trPr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f)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What is dead lock?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g)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Define Page fault.   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h)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What is the use of virtual memory?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i)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List out file types.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j)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Define volume in connection with disk.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E53B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  <w:b/>
              </w:rPr>
              <w:t>Part-B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Explain about OS services in detail.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Discuss about memory hierarchy with diagram. 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about IPC techniques i)Shared memory   ii)Message Passing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ind w:right="-113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36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Explain about Multi-threading models.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 w:rsidP="00E53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Consider the following table of arrival time and burst time for three processes P0, P1 and P2.</w:t>
            </w:r>
          </w:p>
          <w:p w:rsidR="003F7AA7" w:rsidRPr="00E53BAC" w:rsidRDefault="00E53BAC" w:rsidP="00E53BAC">
            <w:pPr>
              <w:pStyle w:val="PreformattedText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53BA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Process    Arrival time                 Burst Time</w:t>
            </w:r>
          </w:p>
          <w:p w:rsidR="003F7AA7" w:rsidRPr="00E53BAC" w:rsidRDefault="00E53BAC" w:rsidP="00E53BAC">
            <w:pPr>
              <w:pStyle w:val="PreformattedTex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P0            0 </w:t>
            </w:r>
            <w:proofErr w:type="spellStart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>ms</w:t>
            </w:r>
            <w:proofErr w:type="spellEnd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9 </w:t>
            </w:r>
            <w:proofErr w:type="spellStart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>ms</w:t>
            </w:r>
            <w:proofErr w:type="spellEnd"/>
          </w:p>
          <w:p w:rsidR="003F7AA7" w:rsidRPr="00E53BAC" w:rsidRDefault="00E53BAC" w:rsidP="00E53BAC">
            <w:pPr>
              <w:pStyle w:val="PreformattedTex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P1            1 </w:t>
            </w:r>
            <w:proofErr w:type="spellStart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>ms</w:t>
            </w:r>
            <w:proofErr w:type="spellEnd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4 </w:t>
            </w:r>
            <w:proofErr w:type="spellStart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>ms</w:t>
            </w:r>
            <w:proofErr w:type="spellEnd"/>
          </w:p>
          <w:p w:rsidR="003F7AA7" w:rsidRPr="00E53BAC" w:rsidRDefault="00E53BAC" w:rsidP="00E53BAC">
            <w:pPr>
              <w:pStyle w:val="PreformattedTex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P2            2 </w:t>
            </w:r>
            <w:proofErr w:type="spellStart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>ms</w:t>
            </w:r>
            <w:proofErr w:type="spellEnd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9 </w:t>
            </w:r>
            <w:proofErr w:type="spellStart"/>
            <w:r w:rsidRPr="00E53BAC">
              <w:rPr>
                <w:rFonts w:ascii="Times New Roman" w:hAnsi="Times New Roman" w:cs="Times New Roman"/>
                <w:sz w:val="22"/>
                <w:szCs w:val="22"/>
              </w:rPr>
              <w:t>ms</w:t>
            </w:r>
            <w:proofErr w:type="spellEnd"/>
          </w:p>
          <w:p w:rsidR="003F7AA7" w:rsidRPr="00E53BAC" w:rsidRDefault="00E53BAC" w:rsidP="00E53BAC">
            <w:pPr>
              <w:pStyle w:val="PreformattedTex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3BAC">
              <w:rPr>
                <w:rFonts w:ascii="Times New Roman" w:hAnsi="Times New Roman" w:cs="Times New Roman"/>
                <w:sz w:val="22"/>
                <w:szCs w:val="22"/>
              </w:rPr>
              <w:t xml:space="preserve">The pre-emptive SJF scheduling algorithm is used. What is the average waiting time for the three processes?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Write short note on i)Race condition ii)Synchronization iii)Semaphore 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round robin scheduling algorithm.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Write short note on i) </w:t>
            </w:r>
            <w:proofErr w:type="spellStart"/>
            <w:proofErr w:type="gramStart"/>
            <w:r w:rsidRPr="00E53BAC">
              <w:rPr>
                <w:rFonts w:ascii="Times New Roman" w:hAnsi="Times New Roman"/>
              </w:rPr>
              <w:t>Schedular</w:t>
            </w:r>
            <w:proofErr w:type="spellEnd"/>
            <w:r w:rsidRPr="00E53BAC">
              <w:rPr>
                <w:rFonts w:ascii="Times New Roman" w:hAnsi="Times New Roman"/>
              </w:rPr>
              <w:t xml:space="preserve">  ii</w:t>
            </w:r>
            <w:proofErr w:type="gramEnd"/>
            <w:r w:rsidRPr="00E53BAC">
              <w:rPr>
                <w:rFonts w:ascii="Times New Roman" w:hAnsi="Times New Roman"/>
              </w:rPr>
              <w:t xml:space="preserve">)Ready Queue iii) Turnaround time.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rPr>
          <w:trHeight w:val="327"/>
        </w:trPr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 w:rsidP="00E53BAC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Style w:val="StrongEmphasis"/>
                <w:rFonts w:ascii="Times New Roman" w:hAnsi="Times New Roman"/>
                <w:b w:val="0"/>
              </w:rPr>
              <w:t>Considering a system with five processes P0 through P4 and three resources of type A, B, C. Resource type A has 10 instances, B has 5 instances and type C has 7 instances. Suppose at time t0 following snapshot of the system has been taken:</w:t>
            </w:r>
          </w:p>
          <w:p w:rsidR="003F7AA7" w:rsidRPr="00E53BAC" w:rsidRDefault="007546B9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  <w:hyperlink r:id="rId9">
              <w:r w:rsidR="00E53BAC" w:rsidRPr="00E53BAC">
                <w:rPr>
                  <w:rFonts w:ascii="Times New Roman" w:hAnsi="Times New Roman"/>
                  <w:noProof/>
                </w:rPr>
                <w:drawing>
                  <wp:anchor distT="0" distB="0" distL="0" distR="0" simplePos="0" relativeHeight="4" behindDoc="0" locked="0" layoutInCell="1" allowOverlap="1" wp14:anchorId="7B9318E8" wp14:editId="552F76A3">
                    <wp:simplePos x="0" y="0"/>
                    <wp:positionH relativeFrom="column">
                      <wp:align>center</wp:align>
                    </wp:positionH>
                    <wp:positionV relativeFrom="paragraph">
                      <wp:posOffset>635</wp:posOffset>
                    </wp:positionV>
                    <wp:extent cx="2807970" cy="1184275"/>
                    <wp:effectExtent l="0" t="0" r="0" b="0"/>
                    <wp:wrapSquare wrapText="largest"/>
                    <wp:docPr id="2" name="Image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807970" cy="11842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hyperlink>
          </w:p>
          <w:p w:rsidR="003F7AA7" w:rsidRPr="00E53BAC" w:rsidRDefault="007546B9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  <w:hyperlink r:id="rId11"/>
          </w:p>
          <w:p w:rsidR="003F7AA7" w:rsidRPr="00E53BAC" w:rsidRDefault="007546B9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  <w:hyperlink r:id="rId12"/>
          </w:p>
          <w:p w:rsidR="003F7AA7" w:rsidRPr="00E53BAC" w:rsidRDefault="007546B9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  <w:hyperlink r:id="rId13"/>
          </w:p>
          <w:p w:rsidR="003F7AA7" w:rsidRPr="00E53BAC" w:rsidRDefault="003F7AA7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</w:p>
          <w:p w:rsidR="003F7AA7" w:rsidRPr="00E53BAC" w:rsidRDefault="007546B9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  <w:hyperlink r:id="rId14"/>
          </w:p>
          <w:p w:rsidR="003F7AA7" w:rsidRPr="00E53BAC" w:rsidRDefault="007546B9" w:rsidP="00E53BAC">
            <w:pPr>
              <w:pStyle w:val="BodyText"/>
              <w:spacing w:after="0" w:line="240" w:lineRule="auto"/>
              <w:rPr>
                <w:rFonts w:ascii="Times New Roman" w:hAnsi="Times New Roman"/>
                <w:b/>
                <w:color w:val="40424E"/>
                <w:u w:val="single"/>
              </w:rPr>
            </w:pPr>
            <w:hyperlink r:id="rId15"/>
          </w:p>
          <w:p w:rsidR="003F7AA7" w:rsidRPr="00E53BAC" w:rsidRDefault="00B25B0C" w:rsidP="00E53BAC">
            <w:pPr>
              <w:pStyle w:val="BodyText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</w:t>
            </w:r>
            <w:proofErr w:type="gramStart"/>
            <w:r w:rsidR="00E53BAC" w:rsidRPr="00E53BAC">
              <w:rPr>
                <w:rFonts w:ascii="Times New Roman" w:hAnsi="Times New Roman"/>
                <w:b/>
              </w:rPr>
              <w:t>i</w:t>
            </w:r>
            <w:r w:rsidR="00E53BAC" w:rsidRPr="00E53BAC">
              <w:rPr>
                <w:rFonts w:ascii="Times New Roman" w:hAnsi="Times New Roman"/>
              </w:rPr>
              <w:t>)</w:t>
            </w:r>
            <w:proofErr w:type="gramEnd"/>
            <w:r w:rsidR="00E53BAC" w:rsidRPr="00E53BAC">
              <w:rPr>
                <w:rStyle w:val="StrongEmphasis"/>
                <w:rFonts w:ascii="Times New Roman" w:hAnsi="Times New Roman"/>
                <w:b w:val="0"/>
                <w:bCs w:val="0"/>
              </w:rPr>
              <w:t>What will be the content of the Need matrix?</w:t>
            </w:r>
          </w:p>
          <w:p w:rsidR="003F7AA7" w:rsidRPr="00E53BAC" w:rsidRDefault="00E53BAC" w:rsidP="00E53BAC">
            <w:pPr>
              <w:pStyle w:val="BodyText"/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Style w:val="StrongEmphasis"/>
                <w:rFonts w:ascii="Times New Roman" w:hAnsi="Times New Roman"/>
                <w:b w:val="0"/>
                <w:bCs w:val="0"/>
              </w:rPr>
              <w:t>ii)</w:t>
            </w:r>
            <w:hyperlink r:id="rId16">
              <w:r w:rsidRPr="00E53BAC">
                <w:rPr>
                  <w:rStyle w:val="StrongEmphasis"/>
                  <w:rFonts w:ascii="Times New Roman" w:hAnsi="Times New Roman"/>
                  <w:b w:val="0"/>
                  <w:bCs w:val="0"/>
                </w:rPr>
                <w:t>Is the system in a safe state? If Yes, then what is the safe sequence?</w:t>
              </w:r>
            </w:hyperlink>
          </w:p>
          <w:p w:rsidR="003F7AA7" w:rsidRPr="00E53BAC" w:rsidRDefault="00E53BAC" w:rsidP="00E53BAC">
            <w:pPr>
              <w:pStyle w:val="BodyText"/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Style w:val="StrongEmphasis"/>
                <w:rFonts w:ascii="Times New Roman" w:hAnsi="Times New Roman"/>
                <w:b w:val="0"/>
                <w:bCs w:val="0"/>
              </w:rPr>
              <w:t>iii)</w:t>
            </w:r>
            <w:hyperlink r:id="rId17">
              <w:r w:rsidRPr="00E53BAC">
                <w:rPr>
                  <w:rStyle w:val="StrongEmphasis"/>
                  <w:rFonts w:ascii="Times New Roman" w:hAnsi="Times New Roman"/>
                  <w:b w:val="0"/>
                  <w:bCs w:val="0"/>
                </w:rPr>
                <w:t>What will happen if process P1 requests one additional instance of resource type A and two instances of resource type C?</w:t>
              </w:r>
            </w:hyperlink>
            <w:r w:rsidRPr="00E53BAC">
              <w:rPr>
                <w:rFonts w:ascii="Times New Roman" w:hAnsi="Times New Roman"/>
              </w:rPr>
              <w:t xml:space="preserve">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10M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Default="00E53BAC" w:rsidP="00E53BA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P.T.O.</w:t>
            </w:r>
          </w:p>
          <w:p w:rsidR="003243F1" w:rsidRDefault="003243F1" w:rsidP="00E53BA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3243F1" w:rsidRDefault="003243F1" w:rsidP="00E53BA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3243F1" w:rsidRDefault="003243F1" w:rsidP="00E53BA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3243F1" w:rsidRDefault="003243F1" w:rsidP="00E53BA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E53BAC" w:rsidRDefault="00E53B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25B0C" w:rsidRDefault="00B25B0C" w:rsidP="00B25B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E53BAC" w:rsidRPr="00B25B0C" w:rsidRDefault="00B25B0C" w:rsidP="00B25B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B25B0C">
              <w:rPr>
                <w:rFonts w:ascii="Times New Roman" w:hAnsi="Times New Roman"/>
                <w:b/>
                <w:sz w:val="28"/>
              </w:rPr>
              <w:t>18</w:t>
            </w:r>
            <w:r w:rsidR="00EF314B">
              <w:rPr>
                <w:rFonts w:ascii="Times New Roman" w:hAnsi="Times New Roman"/>
                <w:b/>
                <w:sz w:val="28"/>
              </w:rPr>
              <w:t>CS/</w:t>
            </w:r>
            <w:r w:rsidRPr="00B25B0C">
              <w:rPr>
                <w:rFonts w:ascii="Times New Roman" w:hAnsi="Times New Roman"/>
                <w:b/>
                <w:sz w:val="28"/>
              </w:rPr>
              <w:t>IT</w:t>
            </w:r>
            <w:r w:rsidR="00EF314B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25B0C">
              <w:rPr>
                <w:rFonts w:ascii="Times New Roman" w:hAnsi="Times New Roman"/>
                <w:b/>
                <w:sz w:val="28"/>
              </w:rPr>
              <w:t>305</w:t>
            </w:r>
          </w:p>
          <w:p w:rsidR="00E53BAC" w:rsidRPr="00E53BAC" w:rsidRDefault="00E53B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Briefly explain necessary conditions for deadlocks.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Resource allocation graph and wait for graph.      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>
            <w:pPr>
              <w:spacing w:after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File accessing methods                          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3F7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 w:rsidP="00374967">
            <w:pPr>
              <w:spacing w:after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</w:t>
            </w:r>
            <w:r w:rsidR="00A32004" w:rsidRPr="00E53BAC">
              <w:rPr>
                <w:rFonts w:ascii="Times New Roman" w:hAnsi="Times New Roman"/>
              </w:rPr>
              <w:t xml:space="preserve">about </w:t>
            </w:r>
            <w:r w:rsidR="00A32004">
              <w:rPr>
                <w:rFonts w:ascii="Times New Roman" w:hAnsi="Times New Roman"/>
              </w:rPr>
              <w:t>file</w:t>
            </w:r>
            <w:r w:rsidR="00374967">
              <w:rPr>
                <w:rFonts w:ascii="Times New Roman" w:hAnsi="Times New Roman"/>
              </w:rPr>
              <w:t xml:space="preserve"> structures</w:t>
            </w:r>
            <w:r w:rsidRPr="00E53BAC">
              <w:rPr>
                <w:rFonts w:ascii="Times New Roman" w:hAnsi="Times New Roman"/>
              </w:rPr>
              <w:t xml:space="preserve">.     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5M</w:t>
            </w:r>
          </w:p>
        </w:tc>
      </w:tr>
      <w:tr w:rsidR="003F7AA7" w:rsidRPr="00E53BAC" w:rsidTr="00374967">
        <w:tc>
          <w:tcPr>
            <w:tcW w:w="10529" w:type="dxa"/>
            <w:gridSpan w:val="5"/>
            <w:shd w:val="clear" w:color="auto" w:fill="auto"/>
          </w:tcPr>
          <w:p w:rsidR="003F7AA7" w:rsidRPr="00E53BAC" w:rsidRDefault="003F7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7AA7" w:rsidRPr="00E53BAC" w:rsidTr="00374967">
        <w:tc>
          <w:tcPr>
            <w:tcW w:w="411" w:type="dxa"/>
            <w:shd w:val="clear" w:color="auto" w:fill="auto"/>
          </w:tcPr>
          <w:p w:rsidR="003F7AA7" w:rsidRPr="00E53BAC" w:rsidRDefault="00E53BAC">
            <w:pPr>
              <w:spacing w:after="0" w:line="240" w:lineRule="auto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F7AA7" w:rsidRPr="00E53BAC" w:rsidRDefault="00E87F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F7AA7" w:rsidRPr="00E53BAC" w:rsidRDefault="00E53BAC" w:rsidP="00374967">
            <w:pPr>
              <w:spacing w:after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about various </w:t>
            </w:r>
            <w:r w:rsidR="00374967">
              <w:rPr>
                <w:rFonts w:ascii="Times New Roman" w:hAnsi="Times New Roman"/>
              </w:rPr>
              <w:t xml:space="preserve">file operations </w:t>
            </w:r>
            <w:r w:rsidR="00374967" w:rsidRPr="00E53BAC">
              <w:rPr>
                <w:rFonts w:ascii="Times New Roman" w:hAnsi="Times New Roman"/>
              </w:rPr>
              <w:t>in</w:t>
            </w:r>
            <w:r w:rsidRPr="00E53BAC">
              <w:rPr>
                <w:rFonts w:ascii="Times New Roman" w:hAnsi="Times New Roman"/>
              </w:rPr>
              <w:t xml:space="preserve"> detail.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F7AA7" w:rsidRPr="00E53BAC" w:rsidRDefault="00374967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53BAC" w:rsidRPr="00E53BAC">
              <w:rPr>
                <w:rFonts w:ascii="Times New Roman" w:hAnsi="Times New Roman"/>
              </w:rPr>
              <w:t>M</w:t>
            </w:r>
          </w:p>
        </w:tc>
      </w:tr>
      <w:tr w:rsidR="00374967" w:rsidRPr="00E53BAC" w:rsidTr="00374967">
        <w:tc>
          <w:tcPr>
            <w:tcW w:w="411" w:type="dxa"/>
            <w:shd w:val="clear" w:color="auto" w:fill="auto"/>
          </w:tcPr>
          <w:p w:rsidR="00374967" w:rsidRPr="00E53BAC" w:rsidRDefault="00374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74967" w:rsidRPr="00E53BAC" w:rsidRDefault="00E87F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048" w:type="dxa"/>
            <w:gridSpan w:val="2"/>
            <w:shd w:val="clear" w:color="auto" w:fill="auto"/>
          </w:tcPr>
          <w:p w:rsidR="00374967" w:rsidRPr="00E53BAC" w:rsidRDefault="00374967" w:rsidP="00374967">
            <w:pPr>
              <w:spacing w:after="0"/>
              <w:rPr>
                <w:rFonts w:ascii="Times New Roman" w:hAnsi="Times New Roman"/>
              </w:rPr>
            </w:pPr>
            <w:r w:rsidRPr="00E53BAC">
              <w:rPr>
                <w:rFonts w:ascii="Times New Roman" w:hAnsi="Times New Roman"/>
              </w:rPr>
              <w:t xml:space="preserve">Explain about various </w:t>
            </w:r>
            <w:r>
              <w:rPr>
                <w:rFonts w:ascii="Times New Roman" w:hAnsi="Times New Roman"/>
              </w:rPr>
              <w:t xml:space="preserve">file </w:t>
            </w:r>
            <w:r w:rsidR="00A32004">
              <w:rPr>
                <w:rFonts w:ascii="Times New Roman" w:hAnsi="Times New Roman"/>
              </w:rPr>
              <w:t xml:space="preserve">attributes </w:t>
            </w:r>
            <w:r w:rsidR="00A32004" w:rsidRPr="00E53BAC">
              <w:rPr>
                <w:rFonts w:ascii="Times New Roman" w:hAnsi="Times New Roman"/>
              </w:rPr>
              <w:t>in</w:t>
            </w:r>
            <w:r w:rsidRPr="00E53BAC">
              <w:rPr>
                <w:rFonts w:ascii="Times New Roman" w:hAnsi="Times New Roman"/>
              </w:rPr>
              <w:t xml:space="preserve"> detail.                                  </w:t>
            </w:r>
          </w:p>
        </w:tc>
        <w:tc>
          <w:tcPr>
            <w:tcW w:w="632" w:type="dxa"/>
            <w:shd w:val="clear" w:color="auto" w:fill="auto"/>
          </w:tcPr>
          <w:p w:rsidR="00374967" w:rsidRDefault="00374967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</w:tbl>
    <w:p w:rsidR="003F7AA7" w:rsidRDefault="003F7AA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F7AA7" w:rsidRDefault="00E53BA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>
            <wp:extent cx="2152650" cy="466725"/>
            <wp:effectExtent l="0" t="0" r="0" b="0"/>
            <wp:docPr id="3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A7" w:rsidRDefault="003F7AA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F7AA7" w:rsidRDefault="003F7AA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F7AA7" w:rsidRDefault="003F7AA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F7AA7" w:rsidRDefault="003F7AA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F7AA7" w:rsidRDefault="003F7AA7">
      <w:pPr>
        <w:spacing w:after="0" w:line="240" w:lineRule="auto"/>
        <w:ind w:left="3600" w:firstLine="720"/>
        <w:rPr>
          <w:rFonts w:ascii="Times New Roman" w:hAnsi="Times New Roman"/>
          <w:b/>
          <w:i/>
          <w:sz w:val="32"/>
          <w:szCs w:val="32"/>
        </w:rPr>
      </w:pPr>
    </w:p>
    <w:p w:rsidR="003F7AA7" w:rsidRDefault="003F7AA7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>
      <w:pPr>
        <w:spacing w:after="0" w:line="240" w:lineRule="auto"/>
        <w:ind w:left="3600"/>
      </w:pPr>
    </w:p>
    <w:p w:rsidR="0047677A" w:rsidRDefault="0047677A" w:rsidP="0047677A">
      <w:pPr>
        <w:spacing w:after="0" w:line="240" w:lineRule="auto"/>
      </w:pPr>
    </w:p>
    <w:p w:rsidR="0047677A" w:rsidRDefault="0047677A" w:rsidP="0047677A">
      <w:pPr>
        <w:spacing w:after="0" w:line="240" w:lineRule="auto"/>
      </w:pPr>
    </w:p>
    <w:p w:rsidR="00E226A5" w:rsidRDefault="0047677A" w:rsidP="00E226A5">
      <w:pPr>
        <w:spacing w:after="0" w:line="240" w:lineRule="auto"/>
      </w:pPr>
      <w:r>
        <w:t xml:space="preserve">                                                                                                                          </w:t>
      </w:r>
      <w:r>
        <w:tab/>
      </w:r>
      <w:bookmarkStart w:id="0" w:name="_GoBack"/>
      <w:bookmarkEnd w:id="0"/>
    </w:p>
    <w:p w:rsidR="0047677A" w:rsidRDefault="0047677A" w:rsidP="0047677A">
      <w:pPr>
        <w:spacing w:after="0" w:line="240" w:lineRule="auto"/>
        <w:jc w:val="both"/>
      </w:pPr>
      <w:r>
        <w:t xml:space="preserve">    </w:t>
      </w:r>
    </w:p>
    <w:sectPr w:rsidR="0047677A" w:rsidSect="003243F1">
      <w:pgSz w:w="11906" w:h="16838"/>
      <w:pgMar w:top="450" w:right="1440" w:bottom="142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B9" w:rsidRDefault="007546B9" w:rsidP="003243F1">
      <w:pPr>
        <w:spacing w:after="0" w:line="240" w:lineRule="auto"/>
      </w:pPr>
      <w:r>
        <w:separator/>
      </w:r>
    </w:p>
  </w:endnote>
  <w:endnote w:type="continuationSeparator" w:id="0">
    <w:p w:rsidR="007546B9" w:rsidRDefault="007546B9" w:rsidP="0032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B9" w:rsidRDefault="007546B9" w:rsidP="003243F1">
      <w:pPr>
        <w:spacing w:after="0" w:line="240" w:lineRule="auto"/>
      </w:pPr>
      <w:r>
        <w:separator/>
      </w:r>
    </w:p>
  </w:footnote>
  <w:footnote w:type="continuationSeparator" w:id="0">
    <w:p w:rsidR="007546B9" w:rsidRDefault="007546B9" w:rsidP="00324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4E0"/>
    <w:multiLevelType w:val="hybridMultilevel"/>
    <w:tmpl w:val="18C227FA"/>
    <w:lvl w:ilvl="0" w:tplc="3738E11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9911145"/>
    <w:multiLevelType w:val="hybridMultilevel"/>
    <w:tmpl w:val="73B09978"/>
    <w:lvl w:ilvl="0" w:tplc="DCAE7F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562192"/>
    <w:multiLevelType w:val="hybridMultilevel"/>
    <w:tmpl w:val="3222A10C"/>
    <w:lvl w:ilvl="0" w:tplc="DA300EC0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AA7"/>
    <w:rsid w:val="00120F59"/>
    <w:rsid w:val="002132F2"/>
    <w:rsid w:val="003243F1"/>
    <w:rsid w:val="00374967"/>
    <w:rsid w:val="003F7AA7"/>
    <w:rsid w:val="0047677A"/>
    <w:rsid w:val="007546B9"/>
    <w:rsid w:val="00887099"/>
    <w:rsid w:val="009E02F4"/>
    <w:rsid w:val="00A32004"/>
    <w:rsid w:val="00B25B0C"/>
    <w:rsid w:val="00C37891"/>
    <w:rsid w:val="00E226A5"/>
    <w:rsid w:val="00E53BAC"/>
    <w:rsid w:val="00E87FBA"/>
    <w:rsid w:val="00E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4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A43DE"/>
    <w:rPr>
      <w:rFonts w:ascii="Segoe UI" w:hAnsi="Segoe UI" w:cs="Segoe UI"/>
      <w:sz w:val="18"/>
      <w:szCs w:val="18"/>
      <w:lang w:val="en-US" w:eastAsia="en-US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CA7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A43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reformattedText">
    <w:name w:val="Preformatted Text"/>
    <w:basedOn w:val="Normal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TableGrid">
    <w:name w:val="Table Grid"/>
    <w:basedOn w:val="TableNormal"/>
    <w:uiPriority w:val="59"/>
    <w:rsid w:val="00793F29"/>
    <w:rPr>
      <w:color w:val="000000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4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3F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24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3F1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dia.geeksforgeeks.org/wp-content/cdn-uploads/gq/2016/01/safety.png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edia.geeksforgeeks.org/wp-content/cdn-uploads/gq/2016/01/safety.png" TargetMode="External"/><Relationship Id="rId17" Type="http://schemas.openxmlformats.org/officeDocument/2006/relationships/hyperlink" Target="https://media.geeksforgeeks.org/wp-content/cdn-uploads/gq/2016/01/safety.p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geeksforgeeks.org/wp-content/cdn-uploads/gq/2016/01/safety.p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dia.geeksforgeeks.org/wp-content/cdn-uploads/gq/2016/01/safety.p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dia.geeksforgeeks.org/wp-content/cdn-uploads/gq/2016/01/safety.png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edia.geeksforgeeks.org/wp-content/cdn-uploads/gq/2016/01/safety.png" TargetMode="External"/><Relationship Id="rId14" Type="http://schemas.openxmlformats.org/officeDocument/2006/relationships/hyperlink" Target="https://media.geeksforgeeks.org/wp-content/cdn-uploads/gq/2016/01/safety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EE575-342A-4601-850B-422B0D75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674</Words>
  <Characters>3846</Characters>
  <Application>Microsoft Office Word</Application>
  <DocSecurity>0</DocSecurity>
  <Lines>32</Lines>
  <Paragraphs>9</Paragraphs>
  <ScaleCrop>false</ScaleCrop>
  <Company>rvr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siddardha</dc:creator>
  <dc:description/>
  <cp:lastModifiedBy>exam</cp:lastModifiedBy>
  <cp:revision>46</cp:revision>
  <cp:lastPrinted>2021-02-23T10:34:00Z</cp:lastPrinted>
  <dcterms:created xsi:type="dcterms:W3CDTF">2020-03-05T02:23:00Z</dcterms:created>
  <dcterms:modified xsi:type="dcterms:W3CDTF">2021-03-05T07:15:00Z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rvr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