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574FC0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574FC0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="00972B68" w:rsidRPr="00574FC0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Pr="00574FC0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CA07FC" w:rsidRPr="00574FC0">
        <w:rPr>
          <w:rFonts w:ascii="Times New Roman" w:hAnsi="Times New Roman"/>
          <w:b/>
          <w:color w:val="000000" w:themeColor="text1"/>
          <w:sz w:val="32"/>
          <w:szCs w:val="32"/>
        </w:rPr>
        <w:t>S602</w:t>
      </w:r>
    </w:p>
    <w:p w:rsidR="001A28F9" w:rsidRPr="00574FC0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74FC0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74FC0" w:rsidRPr="00574FC0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74FC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74FC0" w:rsidRDefault="00A6436B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574FC0" w:rsidRPr="00574FC0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74FC0" w:rsidRDefault="001A28F9" w:rsidP="00574F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74FC0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CA07FC" w:rsidRPr="00574FC0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74FC0">
              <w:rPr>
                <w:rFonts w:ascii="Times New Roman" w:hAnsi="Times New Roman"/>
                <w:b/>
                <w:color w:val="000000" w:themeColor="text1"/>
              </w:rPr>
              <w:t>/IV B.Tech (Regular) DEGREE EXAMINATION</w:t>
            </w:r>
          </w:p>
        </w:tc>
      </w:tr>
      <w:tr w:rsidR="00574FC0" w:rsidRPr="00574FC0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74FC0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574FC0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574FC0" w:rsidRDefault="00CA07FC" w:rsidP="00D75F0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74FC0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Computer Science </w:t>
            </w:r>
            <w:r w:rsidR="009535EE" w:rsidRPr="00574FC0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&amp; </w:t>
            </w:r>
            <w:r w:rsidRPr="00574FC0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574FC0" w:rsidRPr="00574FC0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74FC0" w:rsidRDefault="00061438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574FC0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574FC0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574FC0" w:rsidRDefault="00CA07FC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574FC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Compiler Design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E26260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08246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Bootstrapping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0A201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08246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an example to eliminate left recursion with rules?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08246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drawbacks of Predictive parsing?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362B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362BC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classification of LR Parsers?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362BC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an ambiguous grammar?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362BC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syntax directed definition?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362B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6C1466" w:rsidP="006C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syntax tree</w:t>
            </w:r>
            <w:r w:rsidR="00362BC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6C1466" w:rsidP="006C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semantic action</w:t>
            </w:r>
            <w:r w:rsidR="00362BC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07F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contents in Symbol table?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E2626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F249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backpatching?</w:t>
            </w:r>
            <w:bookmarkStart w:id="0" w:name="_GoBack"/>
            <w:bookmarkEnd w:id="0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E26260">
        <w:tc>
          <w:tcPr>
            <w:tcW w:w="10632" w:type="dxa"/>
            <w:gridSpan w:val="6"/>
            <w:shd w:val="clear" w:color="auto" w:fill="auto"/>
          </w:tcPr>
          <w:p w:rsidR="00E26260" w:rsidRDefault="00E26260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E2626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272BC9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How to design a Lexi</w:t>
            </w:r>
            <w:r w:rsidR="006C1466">
              <w:rPr>
                <w:color w:val="000000"/>
              </w:rPr>
              <w:t xml:space="preserve">cal Analyzer to identify </w:t>
            </w:r>
            <w:r>
              <w:rPr>
                <w:color w:val="000000"/>
              </w:rPr>
              <w:t>reserved words and identifiers?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E2626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272BC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how input buffering helps Lexical analyzer in compilation process?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E2626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E26260" w:rsidRDefault="00E26260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E2626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466" w:rsidRPr="003A67D5" w:rsidTr="00E26260">
        <w:tc>
          <w:tcPr>
            <w:tcW w:w="413" w:type="dxa"/>
            <w:shd w:val="clear" w:color="auto" w:fill="auto"/>
          </w:tcPr>
          <w:p w:rsidR="006C1466" w:rsidRPr="003A67D5" w:rsidRDefault="006C146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6C1466" w:rsidRPr="003A67D5" w:rsidRDefault="006C146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6C1466" w:rsidRPr="003A67D5" w:rsidRDefault="006C1466" w:rsidP="009E2452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Construct predictive parsing table for the grammar S </w:t>
            </w:r>
            <w:r w:rsidRPr="00164582">
              <w:rPr>
                <w:bCs/>
              </w:rPr>
              <w:sym w:font="Wingdings" w:char="F0E0"/>
            </w:r>
            <w:r>
              <w:rPr>
                <w:bCs/>
              </w:rPr>
              <w:t xml:space="preserve"> A  A </w:t>
            </w:r>
            <w:r w:rsidRPr="00164582">
              <w:rPr>
                <w:bCs/>
              </w:rPr>
              <w:sym w:font="Wingdings" w:char="F0E0"/>
            </w:r>
            <w:r>
              <w:rPr>
                <w:bCs/>
              </w:rPr>
              <w:t xml:space="preserve"> aB/Ad  B </w:t>
            </w:r>
            <w:r w:rsidRPr="00164582">
              <w:rPr>
                <w:bCs/>
              </w:rPr>
              <w:sym w:font="Wingdings" w:char="F0E0"/>
            </w:r>
            <w:r>
              <w:rPr>
                <w:bCs/>
              </w:rPr>
              <w:t xml:space="preserve"> bBC/f  C </w:t>
            </w:r>
            <w:r w:rsidRPr="00164582">
              <w:rPr>
                <w:bCs/>
              </w:rPr>
              <w:sym w:font="Wingdings" w:char="F0E0"/>
            </w:r>
            <w:r>
              <w:rPr>
                <w:bCs/>
              </w:rPr>
              <w:t xml:space="preserve"> cg    and check the acceptance of the string ‘abfcg’  </w:t>
            </w:r>
          </w:p>
        </w:tc>
        <w:tc>
          <w:tcPr>
            <w:tcW w:w="709" w:type="dxa"/>
            <w:shd w:val="clear" w:color="auto" w:fill="auto"/>
          </w:tcPr>
          <w:p w:rsidR="006C1466" w:rsidRPr="000A2016" w:rsidRDefault="006C1466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C1466" w:rsidRPr="003A67D5" w:rsidRDefault="006C146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E2626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420F3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3A67D5" w:rsidRDefault="00EB5B2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Prepare a canonical parsing table for the grammar S </w:t>
            </w:r>
            <w:r w:rsidRPr="00EB5B2C">
              <w:rPr>
                <w:bCs/>
              </w:rPr>
              <w:sym w:font="Wingdings" w:char="F0E0"/>
            </w:r>
            <w:r>
              <w:rPr>
                <w:bCs/>
              </w:rPr>
              <w:t xml:space="preserve"> CC   C </w:t>
            </w:r>
            <w:r w:rsidRPr="00EB5B2C">
              <w:rPr>
                <w:bCs/>
              </w:rPr>
              <w:sym w:font="Wingdings" w:char="F0E0"/>
            </w:r>
            <w:r>
              <w:rPr>
                <w:bCs/>
              </w:rPr>
              <w:t xml:space="preserve"> cC    C </w:t>
            </w:r>
            <w:r w:rsidRPr="00EB5B2C">
              <w:rPr>
                <w:bCs/>
              </w:rPr>
              <w:sym w:font="Wingdings" w:char="F0E0"/>
            </w:r>
            <w:r>
              <w:rPr>
                <w:bCs/>
              </w:rPr>
              <w:t xml:space="preserve"> d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1E32B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E2626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E26260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E2626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3A67D5" w:rsidRDefault="00CD14B3" w:rsidP="00CD14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Construct SLR parsing table for the grammar S </w:t>
            </w:r>
            <w:r w:rsidRPr="00CD14B3">
              <w:rPr>
                <w:bCs/>
              </w:rPr>
              <w:sym w:font="Wingdings" w:char="F0E0"/>
            </w:r>
            <w:r>
              <w:rPr>
                <w:bCs/>
              </w:rPr>
              <w:t xml:space="preserve"> AS/b   A </w:t>
            </w:r>
            <w:r w:rsidRPr="00CD14B3">
              <w:rPr>
                <w:bCs/>
              </w:rPr>
              <w:sym w:font="Wingdings" w:char="F0E0"/>
            </w:r>
            <w:r>
              <w:rPr>
                <w:bCs/>
              </w:rPr>
              <w:t xml:space="preserve"> SA/a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9D633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E2626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420F3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6072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three address codes and mention its types. How would you implement the three address statements? Explain with suitable examples.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20F3B" w:rsidRDefault="00420F3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953DE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Translate the expression (a+b)*(c+d)+(a+b+c) into quadruple, triple and indirect triple.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20F3B" w:rsidRDefault="00420F3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E2626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E26260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E2626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6072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in detail about the issues in the design of a code generator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60720" w:rsidP="0076072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Briefly discuss about simple code generation algorithm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E2626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6072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Write about implementation of stack allocation scheme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6072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What is an activation record? Discuss its syntax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E2626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E26260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E2626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953DE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Define symbol table. Explain about the data structures used for symbol table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AF249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37E6A" w:rsidRPr="003A67D5" w:rsidTr="00E2626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06065" w:rsidP="00F06065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in detail about implementation of Block structured Languages?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AF249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6B" w:rsidRDefault="00A6436B" w:rsidP="003F669B">
      <w:pPr>
        <w:spacing w:after="0" w:line="240" w:lineRule="auto"/>
      </w:pPr>
      <w:r>
        <w:separator/>
      </w:r>
    </w:p>
  </w:endnote>
  <w:endnote w:type="continuationSeparator" w:id="0">
    <w:p w:rsidR="00A6436B" w:rsidRDefault="00A6436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6B" w:rsidRDefault="00A6436B" w:rsidP="003F669B">
      <w:pPr>
        <w:spacing w:after="0" w:line="240" w:lineRule="auto"/>
      </w:pPr>
      <w:r>
        <w:separator/>
      </w:r>
    </w:p>
  </w:footnote>
  <w:footnote w:type="continuationSeparator" w:id="0">
    <w:p w:rsidR="00A6436B" w:rsidRDefault="00A6436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61438"/>
    <w:rsid w:val="00082461"/>
    <w:rsid w:val="000A2016"/>
    <w:rsid w:val="000C2847"/>
    <w:rsid w:val="000E335B"/>
    <w:rsid w:val="00102E9E"/>
    <w:rsid w:val="001131A9"/>
    <w:rsid w:val="0015362B"/>
    <w:rsid w:val="00160B33"/>
    <w:rsid w:val="00164582"/>
    <w:rsid w:val="00171CF7"/>
    <w:rsid w:val="001747E1"/>
    <w:rsid w:val="001A1DE1"/>
    <w:rsid w:val="001A28F9"/>
    <w:rsid w:val="001A2FD5"/>
    <w:rsid w:val="001B6083"/>
    <w:rsid w:val="001D5CB1"/>
    <w:rsid w:val="001D72A3"/>
    <w:rsid w:val="001E32B0"/>
    <w:rsid w:val="001E6AA6"/>
    <w:rsid w:val="002102FD"/>
    <w:rsid w:val="002330CA"/>
    <w:rsid w:val="00261E75"/>
    <w:rsid w:val="00272BC9"/>
    <w:rsid w:val="003007C6"/>
    <w:rsid w:val="00327CCF"/>
    <w:rsid w:val="00331DCD"/>
    <w:rsid w:val="00334FDE"/>
    <w:rsid w:val="00362BC7"/>
    <w:rsid w:val="00372B74"/>
    <w:rsid w:val="003A67D5"/>
    <w:rsid w:val="003D1DDF"/>
    <w:rsid w:val="003F669B"/>
    <w:rsid w:val="00420F3B"/>
    <w:rsid w:val="00491F0E"/>
    <w:rsid w:val="004C6964"/>
    <w:rsid w:val="00514DAE"/>
    <w:rsid w:val="00533A07"/>
    <w:rsid w:val="00550F5F"/>
    <w:rsid w:val="00574FC0"/>
    <w:rsid w:val="00584AEC"/>
    <w:rsid w:val="005858F7"/>
    <w:rsid w:val="005A4A45"/>
    <w:rsid w:val="005A6A1E"/>
    <w:rsid w:val="005C1642"/>
    <w:rsid w:val="005D32FF"/>
    <w:rsid w:val="005D3A11"/>
    <w:rsid w:val="005D3C65"/>
    <w:rsid w:val="0061639C"/>
    <w:rsid w:val="006169AA"/>
    <w:rsid w:val="00645D05"/>
    <w:rsid w:val="00665E76"/>
    <w:rsid w:val="006675C6"/>
    <w:rsid w:val="00687977"/>
    <w:rsid w:val="006936BE"/>
    <w:rsid w:val="006B6826"/>
    <w:rsid w:val="006C1301"/>
    <w:rsid w:val="006C1466"/>
    <w:rsid w:val="006D0AC2"/>
    <w:rsid w:val="007330B9"/>
    <w:rsid w:val="00753924"/>
    <w:rsid w:val="00760720"/>
    <w:rsid w:val="007705F9"/>
    <w:rsid w:val="007B718A"/>
    <w:rsid w:val="007C218D"/>
    <w:rsid w:val="007E25CE"/>
    <w:rsid w:val="00825737"/>
    <w:rsid w:val="00834DB6"/>
    <w:rsid w:val="0093582B"/>
    <w:rsid w:val="009405D0"/>
    <w:rsid w:val="009535EE"/>
    <w:rsid w:val="00953DEE"/>
    <w:rsid w:val="00972B68"/>
    <w:rsid w:val="00980963"/>
    <w:rsid w:val="00996CBB"/>
    <w:rsid w:val="009B0E2B"/>
    <w:rsid w:val="009D6338"/>
    <w:rsid w:val="00A4515E"/>
    <w:rsid w:val="00A503D8"/>
    <w:rsid w:val="00A6436B"/>
    <w:rsid w:val="00A815B8"/>
    <w:rsid w:val="00AF2495"/>
    <w:rsid w:val="00B33CF0"/>
    <w:rsid w:val="00B46EFD"/>
    <w:rsid w:val="00BF1E5D"/>
    <w:rsid w:val="00C20507"/>
    <w:rsid w:val="00C27CF3"/>
    <w:rsid w:val="00C666BA"/>
    <w:rsid w:val="00CA07FC"/>
    <w:rsid w:val="00CA4528"/>
    <w:rsid w:val="00CD14B3"/>
    <w:rsid w:val="00CF068A"/>
    <w:rsid w:val="00D01AE0"/>
    <w:rsid w:val="00D24C83"/>
    <w:rsid w:val="00D75F0A"/>
    <w:rsid w:val="00E00862"/>
    <w:rsid w:val="00E02067"/>
    <w:rsid w:val="00E26260"/>
    <w:rsid w:val="00E56132"/>
    <w:rsid w:val="00EA5427"/>
    <w:rsid w:val="00EB5B2C"/>
    <w:rsid w:val="00F024EA"/>
    <w:rsid w:val="00F06065"/>
    <w:rsid w:val="00F10F24"/>
    <w:rsid w:val="00F2051E"/>
    <w:rsid w:val="00F20B60"/>
    <w:rsid w:val="00F37E6A"/>
    <w:rsid w:val="00FC26C1"/>
    <w:rsid w:val="00FE26B1"/>
    <w:rsid w:val="00FE3E80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36</cp:revision>
  <dcterms:created xsi:type="dcterms:W3CDTF">2021-07-26T09:51:00Z</dcterms:created>
  <dcterms:modified xsi:type="dcterms:W3CDTF">2021-07-29T02:29:00Z</dcterms:modified>
</cp:coreProperties>
</file>