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45C" w:rsidRDefault="002F245C" w:rsidP="002F245C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401294">
        <w:rPr>
          <w:rFonts w:ascii="Times New Roman" w:hAnsi="Times New Roman"/>
          <w:b/>
          <w:sz w:val="32"/>
          <w:szCs w:val="32"/>
        </w:rPr>
        <w:t>18CS503</w:t>
      </w:r>
    </w:p>
    <w:p w:rsidR="002F245C" w:rsidRPr="00920ED8" w:rsidRDefault="002F245C" w:rsidP="002F245C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920ED8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2F245C" w:rsidRPr="00920ED8" w:rsidTr="00386F55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5C" w:rsidRPr="00920ED8" w:rsidRDefault="002F245C" w:rsidP="00386F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5C" w:rsidRPr="00920ED8" w:rsidRDefault="002F245C" w:rsidP="00386F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5C" w:rsidRPr="00920ED8" w:rsidRDefault="002F245C" w:rsidP="00386F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5C" w:rsidRPr="00920ED8" w:rsidRDefault="002F245C" w:rsidP="00386F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5C" w:rsidRPr="00920ED8" w:rsidRDefault="002F245C" w:rsidP="00386F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5C" w:rsidRPr="00920ED8" w:rsidRDefault="002F245C" w:rsidP="00386F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5C" w:rsidRPr="00920ED8" w:rsidRDefault="002F245C" w:rsidP="00386F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5C" w:rsidRPr="00920ED8" w:rsidRDefault="002F245C" w:rsidP="00386F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5C" w:rsidRPr="00920ED8" w:rsidRDefault="002F245C" w:rsidP="00386F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2F245C" w:rsidRPr="00920ED8" w:rsidRDefault="00F903CD" w:rsidP="002F245C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A912E8" w:rsidRPr="00A912E8" w:rsidTr="00386F55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2F245C" w:rsidRPr="00A912E8" w:rsidRDefault="005368CB" w:rsidP="00386F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A912E8">
              <w:rPr>
                <w:rFonts w:ascii="Times New Roman" w:hAnsi="Times New Roman"/>
                <w:b/>
                <w:color w:val="000000" w:themeColor="text1"/>
              </w:rPr>
              <w:t xml:space="preserve">III/IV </w:t>
            </w:r>
            <w:proofErr w:type="spellStart"/>
            <w:r w:rsidRPr="00A912E8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Pr="00A912E8">
              <w:rPr>
                <w:rFonts w:ascii="Times New Roman" w:hAnsi="Times New Roman"/>
                <w:b/>
                <w:color w:val="000000" w:themeColor="text1"/>
              </w:rPr>
              <w:t xml:space="preserve"> (Regular / Supplementary) DEGREE EXAMINATION</w:t>
            </w:r>
          </w:p>
        </w:tc>
      </w:tr>
      <w:tr w:rsidR="00A912E8" w:rsidRPr="00A912E8" w:rsidTr="00386F55">
        <w:trPr>
          <w:trHeight w:val="360"/>
        </w:trPr>
        <w:tc>
          <w:tcPr>
            <w:tcW w:w="2943" w:type="dxa"/>
            <w:vAlign w:val="center"/>
            <w:hideMark/>
          </w:tcPr>
          <w:p w:rsidR="002F245C" w:rsidRPr="00A912E8" w:rsidRDefault="002B3388" w:rsidP="00386F5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January,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2F245C" w:rsidRPr="00A912E8" w:rsidRDefault="002F245C" w:rsidP="00AA53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A912E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AA53F0">
              <w:rPr>
                <w:rFonts w:ascii="Times New Roman" w:hAnsi="Times New Roman"/>
                <w:b/>
                <w:color w:val="000000" w:themeColor="text1"/>
                <w:sz w:val="28"/>
              </w:rPr>
              <w:t>Computer Science and Engineering</w:t>
            </w:r>
          </w:p>
        </w:tc>
      </w:tr>
      <w:tr w:rsidR="00A912E8" w:rsidRPr="00A912E8" w:rsidTr="00386F55">
        <w:trPr>
          <w:trHeight w:val="360"/>
        </w:trPr>
        <w:tc>
          <w:tcPr>
            <w:tcW w:w="2943" w:type="dxa"/>
            <w:vAlign w:val="center"/>
            <w:hideMark/>
          </w:tcPr>
          <w:p w:rsidR="002F245C" w:rsidRPr="00A912E8" w:rsidRDefault="002F245C" w:rsidP="00386F5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A912E8">
              <w:rPr>
                <w:rFonts w:ascii="Times New Roman" w:hAnsi="Times New Roman"/>
                <w:b/>
                <w:color w:val="000000" w:themeColor="text1"/>
                <w:sz w:val="28"/>
              </w:rPr>
              <w:t>Fifth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2F245C" w:rsidRPr="00A912E8" w:rsidRDefault="002F245C" w:rsidP="00386F55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A912E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Enterprise Programming</w:t>
            </w:r>
          </w:p>
        </w:tc>
      </w:tr>
      <w:tr w:rsidR="00A912E8" w:rsidRPr="00A912E8" w:rsidTr="00386F55">
        <w:trPr>
          <w:trHeight w:val="345"/>
        </w:trPr>
        <w:tc>
          <w:tcPr>
            <w:tcW w:w="4145" w:type="dxa"/>
            <w:gridSpan w:val="2"/>
            <w:hideMark/>
          </w:tcPr>
          <w:p w:rsidR="002F245C" w:rsidRPr="00A912E8" w:rsidRDefault="002F245C" w:rsidP="00386F5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A912E8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A912E8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2F245C" w:rsidRPr="00A912E8" w:rsidRDefault="002F245C" w:rsidP="00386F5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A912E8">
              <w:rPr>
                <w:rFonts w:ascii="Times New Roman" w:hAnsi="Times New Roman"/>
                <w:b/>
                <w:color w:val="000000" w:themeColor="text1"/>
              </w:rPr>
              <w:t xml:space="preserve">Maximum: </w:t>
            </w:r>
            <w:r w:rsidRPr="00A912E8">
              <w:rPr>
                <w:rFonts w:ascii="Times New Roman" w:hAnsi="Times New Roman"/>
                <w:color w:val="000000" w:themeColor="text1"/>
              </w:rPr>
              <w:t>50 Marks</w:t>
            </w:r>
          </w:p>
        </w:tc>
      </w:tr>
      <w:tr w:rsidR="00A912E8" w:rsidRPr="00A912E8" w:rsidTr="00386F55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2F245C" w:rsidRPr="00A912E8" w:rsidRDefault="002F245C" w:rsidP="00386F55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A912E8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2F245C" w:rsidRPr="00A912E8" w:rsidRDefault="002F245C" w:rsidP="00386F55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A912E8">
              <w:rPr>
                <w:rFonts w:ascii="Times New Roman" w:hAnsi="Times New Roman"/>
                <w:color w:val="000000" w:themeColor="text1"/>
              </w:rPr>
              <w:tab/>
            </w:r>
            <w:r w:rsidRPr="00A912E8">
              <w:rPr>
                <w:rFonts w:ascii="Times New Roman" w:hAnsi="Times New Roman"/>
                <w:color w:val="000000" w:themeColor="text1"/>
              </w:rPr>
              <w:tab/>
            </w:r>
            <w:r w:rsidRPr="00A912E8">
              <w:rPr>
                <w:rFonts w:ascii="Times New Roman" w:hAnsi="Times New Roman"/>
                <w:color w:val="000000" w:themeColor="text1"/>
              </w:rPr>
              <w:tab/>
              <w:t xml:space="preserve">             (10X1 = 10 Marks)</w:t>
            </w:r>
          </w:p>
        </w:tc>
      </w:tr>
      <w:tr w:rsidR="00A912E8" w:rsidRPr="00A912E8" w:rsidTr="00386F55">
        <w:trPr>
          <w:trHeight w:val="158"/>
        </w:trPr>
        <w:tc>
          <w:tcPr>
            <w:tcW w:w="5441" w:type="dxa"/>
            <w:gridSpan w:val="3"/>
            <w:vAlign w:val="center"/>
          </w:tcPr>
          <w:p w:rsidR="002F245C" w:rsidRPr="00A912E8" w:rsidRDefault="002F245C" w:rsidP="00386F55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A912E8">
              <w:rPr>
                <w:rFonts w:ascii="Times New Roman" w:hAnsi="Times New Roman"/>
                <w:i/>
                <w:color w:val="000000" w:themeColor="text1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2F245C" w:rsidRPr="00A912E8" w:rsidRDefault="002F245C" w:rsidP="00386F55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A912E8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(4X10=40 Marks)</w:t>
            </w:r>
          </w:p>
        </w:tc>
      </w:tr>
      <w:tr w:rsidR="00A912E8" w:rsidRPr="00A912E8" w:rsidTr="00386F55">
        <w:trPr>
          <w:trHeight w:val="205"/>
        </w:trPr>
        <w:tc>
          <w:tcPr>
            <w:tcW w:w="5441" w:type="dxa"/>
            <w:gridSpan w:val="3"/>
            <w:vAlign w:val="center"/>
          </w:tcPr>
          <w:p w:rsidR="002F245C" w:rsidRPr="00A912E8" w:rsidRDefault="002F245C" w:rsidP="00386F55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5299" w:type="dxa"/>
            <w:vAlign w:val="center"/>
          </w:tcPr>
          <w:p w:rsidR="002F245C" w:rsidRPr="00A912E8" w:rsidRDefault="002F245C" w:rsidP="00386F55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</w:tc>
      </w:tr>
    </w:tbl>
    <w:p w:rsidR="002F245C" w:rsidRPr="002920ED" w:rsidRDefault="002F245C" w:rsidP="002F245C">
      <w:pPr>
        <w:spacing w:after="0"/>
        <w:rPr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2F245C" w:rsidRPr="002E16F9" w:rsidTr="00ED46C2">
        <w:tc>
          <w:tcPr>
            <w:tcW w:w="413" w:type="dxa"/>
            <w:shd w:val="clear" w:color="auto" w:fill="auto"/>
          </w:tcPr>
          <w:p w:rsidR="002F245C" w:rsidRPr="002E16F9" w:rsidRDefault="002F245C" w:rsidP="00386F5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2F245C" w:rsidRPr="002E16F9" w:rsidRDefault="002F245C" w:rsidP="00386F5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2F245C" w:rsidRPr="00C03F88" w:rsidRDefault="00F946BC" w:rsidP="00386F55">
            <w:pPr>
              <w:pStyle w:val="NoSpacing"/>
            </w:pPr>
            <w:r>
              <w:t xml:space="preserve">List out the variations of Java EE Applications. </w:t>
            </w:r>
          </w:p>
        </w:tc>
        <w:tc>
          <w:tcPr>
            <w:tcW w:w="810" w:type="dxa"/>
          </w:tcPr>
          <w:p w:rsidR="002F245C" w:rsidRDefault="002F245C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2F245C" w:rsidRPr="002E16F9" w:rsidRDefault="002F245C" w:rsidP="00386F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45C" w:rsidRPr="002E16F9" w:rsidTr="00ED46C2">
        <w:tc>
          <w:tcPr>
            <w:tcW w:w="413" w:type="dxa"/>
            <w:shd w:val="clear" w:color="auto" w:fill="auto"/>
          </w:tcPr>
          <w:p w:rsidR="002F245C" w:rsidRPr="002E16F9" w:rsidRDefault="002F245C" w:rsidP="00386F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F245C" w:rsidRPr="002E16F9" w:rsidRDefault="002F245C" w:rsidP="00386F5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2F245C" w:rsidRPr="00C03F88" w:rsidRDefault="00F946BC" w:rsidP="00386F55">
            <w:pPr>
              <w:pStyle w:val="NoSpacing"/>
            </w:pPr>
            <w:r>
              <w:t>Explain Request Dispatcher.</w:t>
            </w:r>
          </w:p>
        </w:tc>
        <w:tc>
          <w:tcPr>
            <w:tcW w:w="810" w:type="dxa"/>
          </w:tcPr>
          <w:p w:rsidR="002F245C" w:rsidRPr="002E16F9" w:rsidRDefault="002F245C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2F245C" w:rsidRDefault="002F245C" w:rsidP="00386F55">
            <w:pPr>
              <w:spacing w:after="0" w:line="240" w:lineRule="auto"/>
            </w:pPr>
          </w:p>
        </w:tc>
      </w:tr>
      <w:tr w:rsidR="002F245C" w:rsidRPr="002E16F9" w:rsidTr="00ED46C2">
        <w:tc>
          <w:tcPr>
            <w:tcW w:w="413" w:type="dxa"/>
            <w:shd w:val="clear" w:color="auto" w:fill="auto"/>
          </w:tcPr>
          <w:p w:rsidR="002F245C" w:rsidRPr="002E16F9" w:rsidRDefault="002F245C" w:rsidP="00386F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F245C" w:rsidRPr="002E16F9" w:rsidRDefault="002F245C" w:rsidP="00386F5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F946BC" w:rsidRPr="00C03F88" w:rsidRDefault="000C0050" w:rsidP="00386F55">
            <w:pPr>
              <w:pStyle w:val="NoSpacing"/>
            </w:pPr>
            <w:r>
              <w:t>Write the syntax of connection object in JDBC API’s.</w:t>
            </w:r>
          </w:p>
        </w:tc>
        <w:tc>
          <w:tcPr>
            <w:tcW w:w="810" w:type="dxa"/>
          </w:tcPr>
          <w:p w:rsidR="002F245C" w:rsidRPr="002E16F9" w:rsidRDefault="006425D6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2F245C" w:rsidRDefault="002F245C" w:rsidP="00386F55">
            <w:pPr>
              <w:spacing w:after="0" w:line="240" w:lineRule="auto"/>
            </w:pP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0C0050" w:rsidRPr="00C03F88" w:rsidRDefault="000C0050" w:rsidP="0067461C">
            <w:pPr>
              <w:pStyle w:val="NoSpacing"/>
            </w:pPr>
            <w:r>
              <w:t>What is Data Validation in f: core Tags?</w:t>
            </w:r>
          </w:p>
        </w:tc>
        <w:tc>
          <w:tcPr>
            <w:tcW w:w="810" w:type="dxa"/>
          </w:tcPr>
          <w:p w:rsidR="000C0050" w:rsidRPr="002E16F9" w:rsidRDefault="000C0050" w:rsidP="006746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</w:pP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0C0050" w:rsidRPr="00C03F88" w:rsidRDefault="000C0050" w:rsidP="0067461C">
            <w:pPr>
              <w:pStyle w:val="NoSpacing"/>
            </w:pPr>
            <w:r>
              <w:t>List ou</w:t>
            </w:r>
            <w:r w:rsidR="00D06D40">
              <w:t>t any four Java EE Managed Bean scopes</w:t>
            </w:r>
            <w:r>
              <w:t>.</w:t>
            </w:r>
          </w:p>
        </w:tc>
        <w:tc>
          <w:tcPr>
            <w:tcW w:w="810" w:type="dxa"/>
          </w:tcPr>
          <w:p w:rsidR="000C0050" w:rsidRDefault="000C0050" w:rsidP="006746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</w:pP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0C0050" w:rsidRPr="00C03F88" w:rsidRDefault="000C0050" w:rsidP="0067461C">
            <w:pPr>
              <w:pStyle w:val="NoSpacing"/>
            </w:pPr>
            <w:r>
              <w:t>What is Content Production?</w:t>
            </w:r>
          </w:p>
        </w:tc>
        <w:tc>
          <w:tcPr>
            <w:tcW w:w="810" w:type="dxa"/>
          </w:tcPr>
          <w:p w:rsidR="000C0050" w:rsidRPr="002E16F9" w:rsidRDefault="000C0050" w:rsidP="006746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</w:pP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0C0050" w:rsidRPr="00C03F88" w:rsidRDefault="000C0050" w:rsidP="0067461C">
            <w:pPr>
              <w:pStyle w:val="NoSpacing"/>
            </w:pPr>
            <w:r>
              <w:t>What is the full form of URI?</w:t>
            </w:r>
          </w:p>
        </w:tc>
        <w:tc>
          <w:tcPr>
            <w:tcW w:w="810" w:type="dxa"/>
          </w:tcPr>
          <w:p w:rsidR="000C0050" w:rsidRPr="002E16F9" w:rsidRDefault="000C0050" w:rsidP="006746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</w:pP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0C0050" w:rsidRPr="00C03F88" w:rsidRDefault="000C0050" w:rsidP="0067461C">
            <w:pPr>
              <w:pStyle w:val="NoSpacing"/>
            </w:pPr>
            <w:r>
              <w:t>List out various flavors of Enterprise Beans.</w:t>
            </w:r>
          </w:p>
        </w:tc>
        <w:tc>
          <w:tcPr>
            <w:tcW w:w="810" w:type="dxa"/>
          </w:tcPr>
          <w:p w:rsidR="000C0050" w:rsidRPr="002E16F9" w:rsidRDefault="000C0050" w:rsidP="006746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</w:pP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0C0050" w:rsidRPr="00C03F88" w:rsidRDefault="000C0050" w:rsidP="0067461C">
            <w:pPr>
              <w:pStyle w:val="NoSpacing"/>
            </w:pPr>
            <w:r>
              <w:t>What is Interceptors?</w:t>
            </w:r>
          </w:p>
        </w:tc>
        <w:tc>
          <w:tcPr>
            <w:tcW w:w="810" w:type="dxa"/>
          </w:tcPr>
          <w:p w:rsidR="000C0050" w:rsidRPr="002E16F9" w:rsidRDefault="000C0050" w:rsidP="006746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</w:pP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0C0050" w:rsidRPr="00C03F88" w:rsidRDefault="005D475D" w:rsidP="00386F55">
            <w:pPr>
              <w:pStyle w:val="NoSpacing"/>
            </w:pPr>
            <w:r>
              <w:t>What is the role of entity manager?</w:t>
            </w:r>
          </w:p>
        </w:tc>
        <w:tc>
          <w:tcPr>
            <w:tcW w:w="810" w:type="dxa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</w:pPr>
          </w:p>
        </w:tc>
      </w:tr>
      <w:tr w:rsidR="000C0050" w:rsidRPr="002E16F9" w:rsidTr="00ED46C2">
        <w:tc>
          <w:tcPr>
            <w:tcW w:w="10558" w:type="dxa"/>
            <w:gridSpan w:val="5"/>
          </w:tcPr>
          <w:p w:rsidR="00A912E8" w:rsidRDefault="00A912E8" w:rsidP="00386F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C0050" w:rsidRPr="000A4680" w:rsidRDefault="000C0050" w:rsidP="00386F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A4680">
              <w:rPr>
                <w:rFonts w:ascii="Times New Roman" w:hAnsi="Times New Roman"/>
                <w:b/>
              </w:rPr>
              <w:t>Unit -I</w:t>
            </w: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0C0050" w:rsidRPr="00C53A5C" w:rsidRDefault="00A93D49" w:rsidP="001C46E8">
            <w:pPr>
              <w:pStyle w:val="NoSpacing"/>
            </w:pPr>
            <w:r>
              <w:t>Explain J2EE architecture.</w:t>
            </w:r>
          </w:p>
        </w:tc>
        <w:tc>
          <w:tcPr>
            <w:tcW w:w="810" w:type="dxa"/>
          </w:tcPr>
          <w:p w:rsidR="000C0050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0C0050" w:rsidRPr="00C53A5C" w:rsidRDefault="00767D98" w:rsidP="001C46E8">
            <w:pPr>
              <w:pStyle w:val="NoSpacing"/>
            </w:pPr>
            <w:r>
              <w:t>Explain JDBC with an example program.</w:t>
            </w:r>
          </w:p>
        </w:tc>
        <w:tc>
          <w:tcPr>
            <w:tcW w:w="810" w:type="dxa"/>
          </w:tcPr>
          <w:p w:rsidR="000C0050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0C0050" w:rsidRPr="002E16F9" w:rsidTr="00ED46C2">
        <w:tc>
          <w:tcPr>
            <w:tcW w:w="10558" w:type="dxa"/>
            <w:gridSpan w:val="5"/>
            <w:shd w:val="clear" w:color="auto" w:fill="auto"/>
          </w:tcPr>
          <w:p w:rsidR="000C0050" w:rsidRPr="002E16F9" w:rsidRDefault="000C0050" w:rsidP="001C46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0C0050" w:rsidRPr="009A0D69" w:rsidRDefault="00F00850" w:rsidP="001C46E8">
            <w:pPr>
              <w:pStyle w:val="NoSpacing"/>
            </w:pPr>
            <w:r>
              <w:t>Explain HTTP protocol.</w:t>
            </w:r>
          </w:p>
        </w:tc>
        <w:tc>
          <w:tcPr>
            <w:tcW w:w="810" w:type="dxa"/>
          </w:tcPr>
          <w:p w:rsidR="000C0050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0C0050" w:rsidRPr="009A0D69" w:rsidRDefault="0040737F" w:rsidP="000954DA">
            <w:pPr>
              <w:pStyle w:val="NoSpacing"/>
            </w:pPr>
            <w:r>
              <w:t>Write the</w:t>
            </w:r>
            <w:r w:rsidR="000954DA">
              <w:t xml:space="preserve"> Application in Java Servlet.</w:t>
            </w:r>
          </w:p>
        </w:tc>
        <w:tc>
          <w:tcPr>
            <w:tcW w:w="810" w:type="dxa"/>
          </w:tcPr>
          <w:p w:rsidR="000C0050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0C0050" w:rsidRPr="002E16F9" w:rsidTr="00ED46C2">
        <w:tc>
          <w:tcPr>
            <w:tcW w:w="10558" w:type="dxa"/>
            <w:gridSpan w:val="5"/>
            <w:shd w:val="clear" w:color="auto" w:fill="auto"/>
          </w:tcPr>
          <w:p w:rsidR="00A33636" w:rsidRDefault="00A33636" w:rsidP="001C46E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C0050" w:rsidRPr="00A5302C" w:rsidRDefault="000C0050" w:rsidP="001C46E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5302C">
              <w:rPr>
                <w:rFonts w:ascii="Times New Roman" w:hAnsi="Times New Roman"/>
                <w:b/>
              </w:rPr>
              <w:t xml:space="preserve">Unit </w:t>
            </w:r>
            <w:r w:rsidR="000954DA">
              <w:rPr>
                <w:rFonts w:ascii="Times New Roman" w:hAnsi="Times New Roman"/>
                <w:b/>
              </w:rPr>
              <w:t>–</w:t>
            </w:r>
            <w:r w:rsidRPr="00A5302C">
              <w:rPr>
                <w:rFonts w:ascii="Times New Roman" w:hAnsi="Times New Roman"/>
                <w:b/>
              </w:rPr>
              <w:t>II</w:t>
            </w: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0C0050" w:rsidRPr="00C53A5C" w:rsidRDefault="00F11FA1" w:rsidP="000954DA">
            <w:pPr>
              <w:pStyle w:val="NoSpacing"/>
            </w:pPr>
            <w:r>
              <w:t>Explain JSF</w:t>
            </w:r>
            <w:r w:rsidR="000954DA">
              <w:t xml:space="preserve"> core Tags.</w:t>
            </w:r>
          </w:p>
        </w:tc>
        <w:tc>
          <w:tcPr>
            <w:tcW w:w="810" w:type="dxa"/>
          </w:tcPr>
          <w:p w:rsidR="000C0050" w:rsidRPr="00DF56BC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0C0050" w:rsidRPr="00C53A5C" w:rsidRDefault="00E61AEE" w:rsidP="00E61AEE">
            <w:pPr>
              <w:pStyle w:val="NoSpacing"/>
            </w:pPr>
            <w:r>
              <w:t>Explain about JSF</w:t>
            </w:r>
            <w:r w:rsidR="000954DA">
              <w:t xml:space="preserve"> Managed Beans.</w:t>
            </w:r>
          </w:p>
        </w:tc>
        <w:tc>
          <w:tcPr>
            <w:tcW w:w="810" w:type="dxa"/>
          </w:tcPr>
          <w:p w:rsidR="000C0050" w:rsidRPr="00DF56BC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0C0050" w:rsidRPr="002E16F9" w:rsidTr="00ED46C2">
        <w:tc>
          <w:tcPr>
            <w:tcW w:w="10558" w:type="dxa"/>
            <w:gridSpan w:val="5"/>
            <w:shd w:val="clear" w:color="auto" w:fill="auto"/>
          </w:tcPr>
          <w:p w:rsidR="000C0050" w:rsidRPr="002E16F9" w:rsidRDefault="000C0050" w:rsidP="001C46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0C0050" w:rsidRPr="002E16F9" w:rsidRDefault="00260D1E" w:rsidP="000954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JSP Standard Tags.</w:t>
            </w:r>
          </w:p>
        </w:tc>
        <w:tc>
          <w:tcPr>
            <w:tcW w:w="810" w:type="dxa"/>
          </w:tcPr>
          <w:p w:rsidR="000C0050" w:rsidRPr="00DF56BC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0C0050" w:rsidRPr="002E16F9" w:rsidRDefault="008B5BDF" w:rsidP="00260D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about JSP custom tags with an example program.</w:t>
            </w:r>
          </w:p>
        </w:tc>
        <w:tc>
          <w:tcPr>
            <w:tcW w:w="810" w:type="dxa"/>
          </w:tcPr>
          <w:p w:rsidR="000C0050" w:rsidRPr="00DF56BC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0C0050" w:rsidRPr="002E16F9" w:rsidTr="00ED46C2">
        <w:tc>
          <w:tcPr>
            <w:tcW w:w="10558" w:type="dxa"/>
            <w:gridSpan w:val="5"/>
            <w:shd w:val="clear" w:color="auto" w:fill="auto"/>
          </w:tcPr>
          <w:p w:rsidR="00A33636" w:rsidRDefault="00A33636" w:rsidP="001C46E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C0050" w:rsidRPr="002E16F9" w:rsidRDefault="000C0050" w:rsidP="001C46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rFonts w:ascii="Times New Roman" w:hAnsi="Times New Roman"/>
                <w:b/>
              </w:rPr>
              <w:t xml:space="preserve">Unit </w:t>
            </w:r>
            <w:r w:rsidR="001928D9">
              <w:rPr>
                <w:rFonts w:ascii="Times New Roman" w:hAnsi="Times New Roman"/>
                <w:b/>
              </w:rPr>
              <w:t>–</w:t>
            </w:r>
            <w:r w:rsidRPr="000A4680">
              <w:rPr>
                <w:rFonts w:ascii="Times New Roman" w:hAnsi="Times New Roman"/>
                <w:b/>
              </w:rPr>
              <w:t>I</w:t>
            </w:r>
            <w:r>
              <w:rPr>
                <w:rFonts w:ascii="Times New Roman" w:hAnsi="Times New Roman"/>
                <w:b/>
              </w:rPr>
              <w:t>II</w:t>
            </w: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0C0050" w:rsidRPr="002E16F9" w:rsidRDefault="00507327" w:rsidP="005C669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about </w:t>
            </w:r>
            <w:r w:rsidR="001928D9">
              <w:rPr>
                <w:rFonts w:ascii="Times New Roman" w:hAnsi="Times New Roman"/>
              </w:rPr>
              <w:t>Java Web sockets</w:t>
            </w:r>
            <w:r>
              <w:rPr>
                <w:rFonts w:ascii="Times New Roman" w:hAnsi="Times New Roman"/>
              </w:rPr>
              <w:t xml:space="preserve"> life cycle</w:t>
            </w:r>
            <w:r w:rsidR="001928D9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0C0050" w:rsidRPr="002E16F9" w:rsidRDefault="00536397" w:rsidP="001928D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Exception Mapping in JAX-RS.</w:t>
            </w:r>
          </w:p>
        </w:tc>
        <w:tc>
          <w:tcPr>
            <w:tcW w:w="810" w:type="dxa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0C0050" w:rsidRPr="002E16F9" w:rsidTr="00ED46C2">
        <w:tc>
          <w:tcPr>
            <w:tcW w:w="10558" w:type="dxa"/>
            <w:gridSpan w:val="5"/>
            <w:shd w:val="clear" w:color="auto" w:fill="auto"/>
          </w:tcPr>
          <w:p w:rsidR="000C0050" w:rsidRPr="002E16F9" w:rsidRDefault="000C0050" w:rsidP="001C46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0C0050" w:rsidRPr="002E16F9" w:rsidRDefault="00536397" w:rsidP="005363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Content Consumption in JAX-RS.</w:t>
            </w:r>
          </w:p>
        </w:tc>
        <w:tc>
          <w:tcPr>
            <w:tcW w:w="810" w:type="dxa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0C0050" w:rsidRPr="002E16F9" w:rsidRDefault="00536397" w:rsidP="005363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Production JSON using the streams API.</w:t>
            </w:r>
          </w:p>
        </w:tc>
        <w:tc>
          <w:tcPr>
            <w:tcW w:w="810" w:type="dxa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0C0050" w:rsidRPr="002E16F9" w:rsidTr="00ED46C2">
        <w:tc>
          <w:tcPr>
            <w:tcW w:w="10558" w:type="dxa"/>
            <w:gridSpan w:val="5"/>
            <w:shd w:val="clear" w:color="auto" w:fill="auto"/>
          </w:tcPr>
          <w:p w:rsidR="00A33636" w:rsidRDefault="00A33636" w:rsidP="001C46E8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</w:rPr>
            </w:pPr>
          </w:p>
          <w:p w:rsidR="000C0050" w:rsidRPr="002E16F9" w:rsidRDefault="000C0050" w:rsidP="001C46E8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0A4680">
              <w:rPr>
                <w:rFonts w:ascii="Times New Roman" w:hAnsi="Times New Roman"/>
                <w:b/>
              </w:rPr>
              <w:t>Unit -I</w:t>
            </w:r>
            <w:r>
              <w:rPr>
                <w:rFonts w:ascii="Times New Roman" w:hAnsi="Times New Roman"/>
                <w:b/>
              </w:rPr>
              <w:t>V</w:t>
            </w: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0C0050" w:rsidRPr="00C53A5C" w:rsidRDefault="001E6A52" w:rsidP="001C46E8">
            <w:pPr>
              <w:pStyle w:val="NoSpacing"/>
            </w:pPr>
            <w:r>
              <w:t>Explain various flavors of Enterprise Beans.</w:t>
            </w:r>
          </w:p>
        </w:tc>
        <w:tc>
          <w:tcPr>
            <w:tcW w:w="810" w:type="dxa"/>
          </w:tcPr>
          <w:p w:rsidR="000C0050" w:rsidRPr="00DF56BC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0C0050" w:rsidRPr="00D3325D" w:rsidRDefault="001E6A52" w:rsidP="001E6A52">
            <w:pPr>
              <w:pStyle w:val="NoSpacing"/>
            </w:pPr>
            <w:r>
              <w:t>Explain EJB Lifecycle with neat diagram.</w:t>
            </w:r>
          </w:p>
        </w:tc>
        <w:tc>
          <w:tcPr>
            <w:tcW w:w="810" w:type="dxa"/>
          </w:tcPr>
          <w:p w:rsidR="000C0050" w:rsidRPr="00DF56BC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0C0050" w:rsidRPr="002E16F9" w:rsidTr="00ED46C2">
        <w:tc>
          <w:tcPr>
            <w:tcW w:w="10558" w:type="dxa"/>
            <w:gridSpan w:val="5"/>
            <w:shd w:val="clear" w:color="auto" w:fill="auto"/>
          </w:tcPr>
          <w:p w:rsidR="000C0050" w:rsidRPr="002E16F9" w:rsidRDefault="000C0050" w:rsidP="001C46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0C0050" w:rsidRPr="002E16F9" w:rsidRDefault="00F753DF" w:rsidP="001E6A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1E6A52">
              <w:rPr>
                <w:rFonts w:ascii="Times New Roman" w:hAnsi="Times New Roman"/>
              </w:rPr>
              <w:t>rite the code for Audit Interceptor.</w:t>
            </w:r>
          </w:p>
        </w:tc>
        <w:tc>
          <w:tcPr>
            <w:tcW w:w="810" w:type="dxa"/>
          </w:tcPr>
          <w:p w:rsidR="000C0050" w:rsidRPr="00DF56BC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0C0050" w:rsidRPr="002E16F9" w:rsidTr="00ED46C2">
        <w:tc>
          <w:tcPr>
            <w:tcW w:w="413" w:type="dxa"/>
            <w:shd w:val="clear" w:color="auto" w:fill="auto"/>
          </w:tcPr>
          <w:p w:rsidR="000C0050" w:rsidRPr="002E16F9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0C0050" w:rsidRPr="002E16F9" w:rsidRDefault="001E6A52" w:rsidP="00E95B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</w:t>
            </w:r>
            <w:r w:rsidR="00E95BCF">
              <w:rPr>
                <w:rFonts w:ascii="Times New Roman" w:hAnsi="Times New Roman"/>
              </w:rPr>
              <w:t xml:space="preserve">about 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Persistence Entities in Java Persistence API.</w:t>
            </w:r>
          </w:p>
        </w:tc>
        <w:tc>
          <w:tcPr>
            <w:tcW w:w="810" w:type="dxa"/>
          </w:tcPr>
          <w:p w:rsidR="000C0050" w:rsidRPr="00DF56BC" w:rsidRDefault="000C0050" w:rsidP="00386F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0C0050" w:rsidRDefault="000C0050" w:rsidP="00386F55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</w:tbl>
    <w:p w:rsidR="002F245C" w:rsidRDefault="002F245C" w:rsidP="002F245C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2F245C" w:rsidRPr="006744F5" w:rsidRDefault="00732F05" w:rsidP="002F245C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45C" w:rsidRDefault="002F245C" w:rsidP="002F245C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2F245C" w:rsidRDefault="002F245C" w:rsidP="002F245C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2F245C" w:rsidRDefault="0065128C" w:rsidP="002F245C"/>
    <w:sectPr w:rsidR="0065128C" w:rsidRPr="002F245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3CD" w:rsidRDefault="00F903CD" w:rsidP="009178F6">
      <w:pPr>
        <w:spacing w:after="0" w:line="240" w:lineRule="auto"/>
      </w:pPr>
      <w:r>
        <w:separator/>
      </w:r>
    </w:p>
  </w:endnote>
  <w:endnote w:type="continuationSeparator" w:id="0">
    <w:p w:rsidR="00F903CD" w:rsidRDefault="00F903C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3CD" w:rsidRDefault="00F903CD" w:rsidP="009178F6">
      <w:pPr>
        <w:spacing w:after="0" w:line="240" w:lineRule="auto"/>
      </w:pPr>
      <w:r>
        <w:separator/>
      </w:r>
    </w:p>
  </w:footnote>
  <w:footnote w:type="continuationSeparator" w:id="0">
    <w:p w:rsidR="00F903CD" w:rsidRDefault="00F903C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4609"/>
    <w:rsid w:val="000312B8"/>
    <w:rsid w:val="00045C16"/>
    <w:rsid w:val="000604FF"/>
    <w:rsid w:val="00061C75"/>
    <w:rsid w:val="000735E4"/>
    <w:rsid w:val="00085F3E"/>
    <w:rsid w:val="00091C80"/>
    <w:rsid w:val="000954DA"/>
    <w:rsid w:val="00096B7A"/>
    <w:rsid w:val="000A4680"/>
    <w:rsid w:val="000B687C"/>
    <w:rsid w:val="000C0050"/>
    <w:rsid w:val="000D1F34"/>
    <w:rsid w:val="000E4C8D"/>
    <w:rsid w:val="00120A9D"/>
    <w:rsid w:val="00133E67"/>
    <w:rsid w:val="00140315"/>
    <w:rsid w:val="00146B1E"/>
    <w:rsid w:val="00156EA0"/>
    <w:rsid w:val="00162E39"/>
    <w:rsid w:val="00166A13"/>
    <w:rsid w:val="00182688"/>
    <w:rsid w:val="001928D9"/>
    <w:rsid w:val="001A12DA"/>
    <w:rsid w:val="001B2C49"/>
    <w:rsid w:val="001B6AC0"/>
    <w:rsid w:val="001B6CD7"/>
    <w:rsid w:val="001C46E8"/>
    <w:rsid w:val="001D77D0"/>
    <w:rsid w:val="001E0718"/>
    <w:rsid w:val="001E6A52"/>
    <w:rsid w:val="001F5B74"/>
    <w:rsid w:val="00230BED"/>
    <w:rsid w:val="00242895"/>
    <w:rsid w:val="002444FD"/>
    <w:rsid w:val="002502D0"/>
    <w:rsid w:val="00260D1E"/>
    <w:rsid w:val="00267C8B"/>
    <w:rsid w:val="00276FBE"/>
    <w:rsid w:val="002806F3"/>
    <w:rsid w:val="002920ED"/>
    <w:rsid w:val="00297D01"/>
    <w:rsid w:val="002A0E86"/>
    <w:rsid w:val="002B15CA"/>
    <w:rsid w:val="002B3388"/>
    <w:rsid w:val="002D1D2A"/>
    <w:rsid w:val="002D6BE8"/>
    <w:rsid w:val="002D6CC2"/>
    <w:rsid w:val="002E16F9"/>
    <w:rsid w:val="002F245C"/>
    <w:rsid w:val="002F3628"/>
    <w:rsid w:val="002F6E6A"/>
    <w:rsid w:val="003145BB"/>
    <w:rsid w:val="003160C5"/>
    <w:rsid w:val="003206A4"/>
    <w:rsid w:val="0033148C"/>
    <w:rsid w:val="00375F6E"/>
    <w:rsid w:val="0038021E"/>
    <w:rsid w:val="00386F55"/>
    <w:rsid w:val="003A38F9"/>
    <w:rsid w:val="003B3E54"/>
    <w:rsid w:val="003B6CE0"/>
    <w:rsid w:val="003C3441"/>
    <w:rsid w:val="003C6DFB"/>
    <w:rsid w:val="0040095A"/>
    <w:rsid w:val="0040737F"/>
    <w:rsid w:val="00414ECB"/>
    <w:rsid w:val="00416CFE"/>
    <w:rsid w:val="004273C7"/>
    <w:rsid w:val="00427900"/>
    <w:rsid w:val="004429FB"/>
    <w:rsid w:val="00467A23"/>
    <w:rsid w:val="00467C69"/>
    <w:rsid w:val="00471D81"/>
    <w:rsid w:val="00493097"/>
    <w:rsid w:val="004A0AFE"/>
    <w:rsid w:val="004B3566"/>
    <w:rsid w:val="004B39E1"/>
    <w:rsid w:val="004C7EA3"/>
    <w:rsid w:val="004E1936"/>
    <w:rsid w:val="004E6894"/>
    <w:rsid w:val="0050029F"/>
    <w:rsid w:val="00507327"/>
    <w:rsid w:val="00536397"/>
    <w:rsid w:val="005368CB"/>
    <w:rsid w:val="005505FD"/>
    <w:rsid w:val="00551A58"/>
    <w:rsid w:val="005746FD"/>
    <w:rsid w:val="005A1EB1"/>
    <w:rsid w:val="005A220A"/>
    <w:rsid w:val="005B2EE9"/>
    <w:rsid w:val="005B32DC"/>
    <w:rsid w:val="005B5E00"/>
    <w:rsid w:val="005B7861"/>
    <w:rsid w:val="005C03C7"/>
    <w:rsid w:val="005C61A7"/>
    <w:rsid w:val="005C6690"/>
    <w:rsid w:val="005D205F"/>
    <w:rsid w:val="005D31C5"/>
    <w:rsid w:val="005D475D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425D6"/>
    <w:rsid w:val="0065102E"/>
    <w:rsid w:val="0065128C"/>
    <w:rsid w:val="006560B2"/>
    <w:rsid w:val="00660153"/>
    <w:rsid w:val="006744F5"/>
    <w:rsid w:val="00683F5E"/>
    <w:rsid w:val="00695B4E"/>
    <w:rsid w:val="006D3564"/>
    <w:rsid w:val="006E3085"/>
    <w:rsid w:val="006E5E11"/>
    <w:rsid w:val="006E6941"/>
    <w:rsid w:val="006F3A72"/>
    <w:rsid w:val="006F3B42"/>
    <w:rsid w:val="006F4228"/>
    <w:rsid w:val="00723BD6"/>
    <w:rsid w:val="00732F05"/>
    <w:rsid w:val="0074144C"/>
    <w:rsid w:val="00742189"/>
    <w:rsid w:val="007558A3"/>
    <w:rsid w:val="00755C8C"/>
    <w:rsid w:val="007560B3"/>
    <w:rsid w:val="00767D98"/>
    <w:rsid w:val="0079491B"/>
    <w:rsid w:val="007F5FE8"/>
    <w:rsid w:val="00810282"/>
    <w:rsid w:val="0083265E"/>
    <w:rsid w:val="00853363"/>
    <w:rsid w:val="00875BE2"/>
    <w:rsid w:val="008A3D1E"/>
    <w:rsid w:val="008A4A20"/>
    <w:rsid w:val="008A6880"/>
    <w:rsid w:val="008B5BDF"/>
    <w:rsid w:val="008D4CB6"/>
    <w:rsid w:val="008E1885"/>
    <w:rsid w:val="008E2666"/>
    <w:rsid w:val="008F5E35"/>
    <w:rsid w:val="00902181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9000A"/>
    <w:rsid w:val="00992213"/>
    <w:rsid w:val="00993F11"/>
    <w:rsid w:val="009944F4"/>
    <w:rsid w:val="0099772B"/>
    <w:rsid w:val="009A0575"/>
    <w:rsid w:val="009A0D69"/>
    <w:rsid w:val="009B58F3"/>
    <w:rsid w:val="009E0A3A"/>
    <w:rsid w:val="009F48A1"/>
    <w:rsid w:val="00A05C5F"/>
    <w:rsid w:val="00A33636"/>
    <w:rsid w:val="00A4041A"/>
    <w:rsid w:val="00A419C0"/>
    <w:rsid w:val="00A5302C"/>
    <w:rsid w:val="00A63F64"/>
    <w:rsid w:val="00A6739D"/>
    <w:rsid w:val="00A805E9"/>
    <w:rsid w:val="00A825BC"/>
    <w:rsid w:val="00A912E8"/>
    <w:rsid w:val="00A93D49"/>
    <w:rsid w:val="00AA1AC9"/>
    <w:rsid w:val="00AA53F0"/>
    <w:rsid w:val="00AB4E82"/>
    <w:rsid w:val="00AB51E3"/>
    <w:rsid w:val="00AC2C73"/>
    <w:rsid w:val="00AD23B0"/>
    <w:rsid w:val="00AD3B78"/>
    <w:rsid w:val="00AE0DB5"/>
    <w:rsid w:val="00AE2EC3"/>
    <w:rsid w:val="00B2486F"/>
    <w:rsid w:val="00B36138"/>
    <w:rsid w:val="00B51625"/>
    <w:rsid w:val="00B84FA5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10CD6"/>
    <w:rsid w:val="00C1526B"/>
    <w:rsid w:val="00C22E75"/>
    <w:rsid w:val="00C471BC"/>
    <w:rsid w:val="00C529C7"/>
    <w:rsid w:val="00C57C70"/>
    <w:rsid w:val="00C96630"/>
    <w:rsid w:val="00C976B1"/>
    <w:rsid w:val="00C97A24"/>
    <w:rsid w:val="00CB202F"/>
    <w:rsid w:val="00CC5495"/>
    <w:rsid w:val="00CC5854"/>
    <w:rsid w:val="00CD2A1C"/>
    <w:rsid w:val="00CF4970"/>
    <w:rsid w:val="00CF570F"/>
    <w:rsid w:val="00D0008E"/>
    <w:rsid w:val="00D054A5"/>
    <w:rsid w:val="00D06D40"/>
    <w:rsid w:val="00D074FA"/>
    <w:rsid w:val="00D264AC"/>
    <w:rsid w:val="00D60AA2"/>
    <w:rsid w:val="00D8726F"/>
    <w:rsid w:val="00D9649C"/>
    <w:rsid w:val="00DA493A"/>
    <w:rsid w:val="00DA726F"/>
    <w:rsid w:val="00DA7AC3"/>
    <w:rsid w:val="00DB3F31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542B"/>
    <w:rsid w:val="00E51B28"/>
    <w:rsid w:val="00E562E1"/>
    <w:rsid w:val="00E56579"/>
    <w:rsid w:val="00E61AEE"/>
    <w:rsid w:val="00E63F97"/>
    <w:rsid w:val="00E64935"/>
    <w:rsid w:val="00E64F4B"/>
    <w:rsid w:val="00E95BCF"/>
    <w:rsid w:val="00E96071"/>
    <w:rsid w:val="00EA3A43"/>
    <w:rsid w:val="00EB0F04"/>
    <w:rsid w:val="00EC7A05"/>
    <w:rsid w:val="00ED3CD0"/>
    <w:rsid w:val="00ED46C2"/>
    <w:rsid w:val="00EE1E0F"/>
    <w:rsid w:val="00EF7147"/>
    <w:rsid w:val="00F00850"/>
    <w:rsid w:val="00F07969"/>
    <w:rsid w:val="00F11FA1"/>
    <w:rsid w:val="00F20DF7"/>
    <w:rsid w:val="00F376AE"/>
    <w:rsid w:val="00F4239B"/>
    <w:rsid w:val="00F62EAB"/>
    <w:rsid w:val="00F62FA6"/>
    <w:rsid w:val="00F753DF"/>
    <w:rsid w:val="00F81897"/>
    <w:rsid w:val="00F903CD"/>
    <w:rsid w:val="00F946BC"/>
    <w:rsid w:val="00F963D7"/>
    <w:rsid w:val="00FA6227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03BFC-BF62-4058-BE6D-AD5191329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74</cp:revision>
  <cp:lastPrinted>2021-02-12T04:32:00Z</cp:lastPrinted>
  <dcterms:created xsi:type="dcterms:W3CDTF">2021-12-22T04:30:00Z</dcterms:created>
  <dcterms:modified xsi:type="dcterms:W3CDTF">2022-01-03T03:19:00Z</dcterms:modified>
</cp:coreProperties>
</file>