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A159D7" w:rsidRDefault="00615D88" w:rsidP="00B25E9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28"/>
          <w:szCs w:val="32"/>
          <w:lang w:val="en-US"/>
        </w:rPr>
      </w:pPr>
      <w:r w:rsidRPr="00A159D7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A159D7">
        <w:rPr>
          <w:rFonts w:ascii="Times New Roman" w:hAnsi="Times New Roman"/>
          <w:b/>
          <w:color w:val="000000" w:themeColor="text1"/>
          <w:sz w:val="32"/>
          <w:szCs w:val="32"/>
        </w:rPr>
        <w:t xml:space="preserve">MA003 </w:t>
      </w:r>
      <w:r w:rsidR="00A159D7" w:rsidRPr="00A159D7">
        <w:rPr>
          <w:rFonts w:ascii="Times New Roman" w:hAnsi="Times New Roman"/>
          <w:b/>
          <w:color w:val="000000" w:themeColor="text1"/>
          <w:sz w:val="28"/>
          <w:szCs w:val="32"/>
        </w:rPr>
        <w:t>(20CB/CE/CS/DS/EC/EE/EI/ME 301)</w:t>
      </w:r>
    </w:p>
    <w:p w:rsidR="008E1885" w:rsidRPr="00A159D7" w:rsidRDefault="008E1885" w:rsidP="00B25E9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A159D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159D7" w:rsidRPr="00A159D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A159D7" w:rsidRDefault="00240BCE" w:rsidP="00B25E9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A159D7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626D28" wp14:editId="32026096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159D7" w:rsidRPr="00A159D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159D7" w:rsidRDefault="003A38F9" w:rsidP="00B25E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A159D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A159D7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A159D7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A159D7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A159D7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A159D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A159D7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A159D7" w:rsidRPr="00A159D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159D7" w:rsidRDefault="001229DA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159D7" w:rsidRDefault="00E127F3" w:rsidP="00B25E9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0A329D"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Common to </w:t>
            </w:r>
            <w:r w:rsidR="00A159D7"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>CB, CE, CS, DS, EC, EE, EI &amp; ME</w:t>
            </w:r>
          </w:p>
        </w:tc>
      </w:tr>
      <w:tr w:rsidR="00A159D7" w:rsidRPr="00A159D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159D7" w:rsidRDefault="00347D24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A159D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159D7" w:rsidRDefault="000A329D" w:rsidP="00B25E9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  <w:sz w:val="28"/>
              </w:rPr>
              <w:t>Probability and Statistics</w:t>
            </w:r>
          </w:p>
        </w:tc>
      </w:tr>
      <w:tr w:rsidR="00A159D7" w:rsidRPr="00A159D7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A159D7" w:rsidRDefault="008E1885" w:rsidP="00B25E9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A159D7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A159D7" w:rsidRDefault="00EA3A43" w:rsidP="00B25E9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A159D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A159D7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A159D7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A159D7" w:rsidRPr="00A159D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A159D7" w:rsidRDefault="00BC30C1" w:rsidP="00B25E9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A159D7" w:rsidRDefault="00BC30C1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color w:val="000000" w:themeColor="text1"/>
              </w:rPr>
              <w:tab/>
            </w:r>
            <w:r w:rsidRPr="00A159D7">
              <w:rPr>
                <w:rFonts w:ascii="Times New Roman" w:hAnsi="Times New Roman"/>
                <w:color w:val="000000" w:themeColor="text1"/>
              </w:rPr>
              <w:tab/>
            </w:r>
            <w:r w:rsidRPr="00A159D7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A159D7">
              <w:rPr>
                <w:rFonts w:ascii="Times New Roman" w:hAnsi="Times New Roman"/>
                <w:color w:val="000000" w:themeColor="text1"/>
              </w:rPr>
              <w:t>(14X1 = 14</w:t>
            </w:r>
            <w:r w:rsidRPr="00A159D7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A159D7" w:rsidRPr="00A159D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A159D7" w:rsidRDefault="00BC30C1" w:rsidP="00B25E9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A159D7" w:rsidRDefault="00BC30C1" w:rsidP="00B25E99">
            <w:pPr>
              <w:spacing w:after="0" w:line="240" w:lineRule="auto"/>
              <w:ind w:left="-18"/>
              <w:jc w:val="both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159D7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A159D7">
              <w:rPr>
                <w:rFonts w:ascii="Times New Roman" w:hAnsi="Times New Roman"/>
                <w:color w:val="000000" w:themeColor="text1"/>
              </w:rPr>
              <w:t>(4X14=56</w:t>
            </w:r>
            <w:r w:rsidRPr="00A159D7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A159D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A159D7" w:rsidRDefault="0033148C" w:rsidP="00B25E9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A159D7" w:rsidRDefault="0033148C" w:rsidP="00B25E99">
            <w:pPr>
              <w:spacing w:after="0" w:line="240" w:lineRule="auto"/>
              <w:ind w:left="-18"/>
              <w:jc w:val="both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A159D7" w:rsidRDefault="00EA3A43" w:rsidP="00B25E99">
      <w:pPr>
        <w:spacing w:after="0"/>
        <w:jc w:val="both"/>
        <w:rPr>
          <w:vanish/>
          <w:color w:val="000000" w:themeColor="text1"/>
        </w:rPr>
      </w:pPr>
    </w:p>
    <w:tbl>
      <w:tblPr>
        <w:tblW w:w="10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20"/>
        <w:gridCol w:w="62"/>
        <w:gridCol w:w="658"/>
      </w:tblGrid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347D24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Define a continuous random variable.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B3C9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347D24" w:rsidP="0012283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Write the probability density function of </w:t>
            </w:r>
            <w:r w:rsidR="00122838" w:rsidRPr="00E16974">
              <w:rPr>
                <w:rFonts w:ascii="Times New Roman" w:hAnsi="Times New Roman"/>
                <w:color w:val="000000" w:themeColor="text1"/>
              </w:rPr>
              <w:t>uniform distribution</w:t>
            </w:r>
            <w:r w:rsidRPr="00E1697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B3C9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347D24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If X</w:t>
            </w:r>
            <w:r w:rsidRPr="00E16974">
              <w:rPr>
                <w:rFonts w:ascii="Times New Roman" w:hAnsi="Times New Roman"/>
                <w:color w:val="000000" w:themeColor="text1"/>
                <w:vertAlign w:val="subscript"/>
              </w:rPr>
              <w:t>1</w:t>
            </w:r>
            <w:r w:rsidRPr="00E16974">
              <w:rPr>
                <w:rFonts w:ascii="Times New Roman" w:hAnsi="Times New Roman"/>
                <w:color w:val="000000" w:themeColor="text1"/>
              </w:rPr>
              <w:t xml:space="preserve"> has mean 4 and variance 9 and X</w:t>
            </w:r>
            <w:r w:rsidRPr="00E16974">
              <w:rPr>
                <w:rFonts w:ascii="Times New Roman" w:hAnsi="Times New Roman"/>
                <w:color w:val="000000" w:themeColor="text1"/>
                <w:vertAlign w:val="subscript"/>
              </w:rPr>
              <w:t>2</w:t>
            </w:r>
            <w:r w:rsidRPr="00E16974">
              <w:rPr>
                <w:rFonts w:ascii="Times New Roman" w:hAnsi="Times New Roman"/>
                <w:color w:val="000000" w:themeColor="text1"/>
              </w:rPr>
              <w:t xml:space="preserve"> has mean -2 and variance 5</w:t>
            </w:r>
            <w:r w:rsidR="00122838" w:rsidRPr="00E1697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16974">
              <w:rPr>
                <w:rFonts w:ascii="Times New Roman" w:hAnsi="Times New Roman"/>
                <w:color w:val="000000" w:themeColor="text1"/>
              </w:rPr>
              <w:t>and the two are independent random variables. Find</w:t>
            </w:r>
            <m:oMath>
              <m:r>
                <w:rPr>
                  <w:rFonts w:ascii="Cambria Math" w:hAnsi="Cambria Math"/>
                  <w:color w:val="000000" w:themeColor="text1"/>
                </w:rPr>
                <m:t xml:space="preserve">  E(2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-5)</m:t>
              </m:r>
            </m:oMath>
            <w:r w:rsidRPr="00E1697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B3C9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State central</w:t>
            </w:r>
            <w:bookmarkStart w:id="0" w:name="_GoBack"/>
            <w:bookmarkEnd w:id="0"/>
            <w:r w:rsidRPr="00E16974">
              <w:rPr>
                <w:rFonts w:ascii="Times New Roman" w:hAnsi="Times New Roman"/>
                <w:color w:val="000000" w:themeColor="text1"/>
              </w:rPr>
              <w:t xml:space="preserve"> limit theorem.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Find the value of the finite population correction factor </w:t>
            </w:r>
            <w:proofErr w:type="gramStart"/>
            <w:r w:rsidRPr="00E16974">
              <w:rPr>
                <w:rFonts w:ascii="Times New Roman" w:hAnsi="Times New Roman"/>
                <w:color w:val="000000" w:themeColor="text1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color w:val="000000" w:themeColor="text1"/>
                </w:rPr>
                <m:t>n=10, N=1000</m:t>
              </m:r>
            </m:oMath>
            <w:r w:rsidRPr="00E1697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Define null hypothesis.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Find the value </w:t>
            </w:r>
            <w:proofErr w:type="gramStart"/>
            <w:r w:rsidRPr="00E16974">
              <w:rPr>
                <w:rFonts w:ascii="Times New Roman" w:hAnsi="Times New Roman"/>
                <w:color w:val="000000" w:themeColor="text1"/>
              </w:rPr>
              <w:t xml:space="preserve">of 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0.95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(10,20)</m:t>
              </m:r>
            </m:oMath>
            <w:r w:rsidRPr="00E1697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Write the test statistic for hypothesis concerning for one variance.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5F593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Define large sample.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E16974" w:rsidRDefault="00E8576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Define Type-1 and Type-II errors.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E16974" w:rsidRDefault="00E8576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Write the test statistic for one proportion.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E16974" w:rsidRDefault="00E8576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Define correlation.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E16974" w:rsidRDefault="00E8576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Write normal equations to fit a straight </w:t>
            </w:r>
            <w:proofErr w:type="gramStart"/>
            <w:r w:rsidRPr="00E16974">
              <w:rPr>
                <w:rFonts w:ascii="Times New Roman" w:hAnsi="Times New Roman"/>
                <w:color w:val="000000" w:themeColor="text1"/>
              </w:rPr>
              <w:t xml:space="preserve">line </w:t>
            </w:r>
            <w:proofErr w:type="gramEnd"/>
            <m:oMath>
              <m:r>
                <w:rPr>
                  <w:rFonts w:ascii="Cambria Math" w:hAnsi="Cambria Math"/>
                  <w:color w:val="000000" w:themeColor="text1"/>
                </w:rPr>
                <m:t>y=a+bx</m:t>
              </m:r>
            </m:oMath>
            <w:r w:rsidRPr="00E1697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E16974" w:rsidRDefault="00E8576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Write F ratio for treatment in ANOVA.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8E1885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8576A" w:rsidRPr="00E16974" w:rsidRDefault="00E8576A" w:rsidP="00B25E99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lang w:val="en-US"/>
              </w:rPr>
            </w:pPr>
            <w:r w:rsidRPr="00E16974">
              <w:rPr>
                <w:rFonts w:ascii="Times New Roman" w:hAnsi="Times New Roman"/>
                <w:color w:val="000000" w:themeColor="text1"/>
                <w:lang w:val="en-US"/>
              </w:rPr>
              <w:t xml:space="preserve">The phase error in a tracking device have probability </w:t>
            </w:r>
            <w:proofErr w:type="gramStart"/>
            <w:r w:rsidRPr="00E16974">
              <w:rPr>
                <w:rFonts w:ascii="Times New Roman" w:hAnsi="Times New Roman"/>
                <w:color w:val="000000" w:themeColor="text1"/>
                <w:lang w:val="en-US"/>
              </w:rPr>
              <w:t xml:space="preserve">density </w:t>
            </w:r>
            <w:proofErr w:type="gramEnd"/>
            <m:oMath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eqArr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 xml:space="preserve">   0&lt;x&lt;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</m:t>
                          </m:r>
                        </m:den>
                      </m:f>
                    </m:e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0         elsewhere</m:t>
                      </m:r>
                    </m:e>
                  </m:eqArr>
                </m:e>
              </m:d>
            </m:oMath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.</w:t>
            </w:r>
          </w:p>
          <w:p w:rsidR="005B3C9A" w:rsidRPr="00E16974" w:rsidRDefault="00E8576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     Find the probability that the phase error </w:t>
            </w:r>
            <w:proofErr w:type="gramStart"/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is  (</w:t>
            </w:r>
            <w:proofErr w:type="gramEnd"/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a) between 0 and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4</m:t>
                  </m:r>
                </m:den>
              </m:f>
            </m:oMath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; (b) greater than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3</m:t>
                  </m:r>
                </m:den>
              </m:f>
            </m:oMath>
            <w:r w:rsidRPr="00E16974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B3C9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B3C9A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E1697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E16974" w:rsidRDefault="005B3C9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E16974" w:rsidRDefault="00E8576A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16974">
              <w:rPr>
                <w:rFonts w:eastAsia="Calibri"/>
                <w:color w:val="000000" w:themeColor="text1"/>
              </w:rPr>
              <w:t>If  X</w:t>
            </w:r>
            <w:proofErr w:type="gramEnd"/>
            <w:r w:rsidRPr="00E16974">
              <w:rPr>
                <w:rFonts w:eastAsia="Calibri"/>
                <w:color w:val="000000" w:themeColor="text1"/>
              </w:rPr>
              <w:t xml:space="preserve">  is a Normal </w:t>
            </w:r>
            <w:proofErr w:type="spellStart"/>
            <w:r w:rsidRPr="00E16974">
              <w:rPr>
                <w:rFonts w:eastAsia="Calibri"/>
                <w:color w:val="000000" w:themeColor="text1"/>
              </w:rPr>
              <w:t>variate</w:t>
            </w:r>
            <w:proofErr w:type="spellEnd"/>
            <w:r w:rsidRPr="00E16974">
              <w:rPr>
                <w:rFonts w:eastAsia="Calibri"/>
                <w:color w:val="000000" w:themeColor="text1"/>
              </w:rPr>
              <w:t xml:space="preserve"> with mean 30 and Standard deviation 5. Calculate the probability that i) </w:t>
            </w:r>
            <m:oMath>
              <m:r>
                <w:rPr>
                  <w:rFonts w:ascii="Cambria Math" w:eastAsia="Calibri" w:hAnsi="Cambria Math"/>
                  <w:color w:val="000000" w:themeColor="text1"/>
                </w:rPr>
                <m:t>26≤X≤40 ,</m:t>
              </m:r>
            </m:oMath>
            <w:r w:rsidRPr="00E16974">
              <w:rPr>
                <w:rFonts w:eastAsia="Calibri"/>
                <w:color w:val="000000" w:themeColor="text1"/>
              </w:rPr>
              <w:t xml:space="preserve"> ii) </w:t>
            </w:r>
            <m:oMath>
              <m:r>
                <w:rPr>
                  <w:rFonts w:ascii="Cambria Math" w:eastAsia="Calibri" w:hAnsi="Cambria Math"/>
                  <w:color w:val="000000" w:themeColor="text1"/>
                </w:rPr>
                <m:t>X≥45 .</m:t>
              </m:r>
            </m:oMath>
          </w:p>
        </w:tc>
        <w:tc>
          <w:tcPr>
            <w:tcW w:w="782" w:type="dxa"/>
            <w:gridSpan w:val="2"/>
            <w:shd w:val="clear" w:color="auto" w:fill="auto"/>
          </w:tcPr>
          <w:p w:rsidR="005B3C9A" w:rsidRPr="00E16974" w:rsidRDefault="005B3C9A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B3C9A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E1697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8576A" w:rsidRPr="00E16974" w:rsidRDefault="00E8576A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E16974">
              <w:rPr>
                <w:color w:val="000000" w:themeColor="text1"/>
              </w:rPr>
              <w:t xml:space="preserve">If a random variable has the Gamma distribution with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α=2</m:t>
              </m:r>
            </m:oMath>
            <w:r w:rsidRPr="00E16974">
              <w:rPr>
                <w:color w:val="000000" w:themeColor="text1"/>
              </w:rPr>
              <w:t xml:space="preserve"> and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β=3 ,</m:t>
              </m:r>
            </m:oMath>
            <w:r w:rsidRPr="00E16974">
              <w:rPr>
                <w:color w:val="000000" w:themeColor="text1"/>
              </w:rPr>
              <w:t xml:space="preserve"> </w:t>
            </w:r>
          </w:p>
          <w:p w:rsidR="00E8576A" w:rsidRPr="00E16974" w:rsidRDefault="00E8576A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E16974">
              <w:rPr>
                <w:color w:val="000000" w:themeColor="text1"/>
              </w:rPr>
              <w:t xml:space="preserve">       (i) Find the mean and standard deviation of this distribution.</w:t>
            </w:r>
          </w:p>
          <w:p w:rsidR="00782A93" w:rsidRPr="00E16974" w:rsidRDefault="00E8576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        (ii) Find the probability that the random variable will take on a value less than 5.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782A93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159D7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If two</w:t>
            </w:r>
            <w:r w:rsidR="00E8576A"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random variables have the joint density</w:t>
            </w:r>
          </w:p>
          <w:p w:rsidR="00E8576A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974"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object w:dxaOrig="252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26pt;height:38.25pt" o:ole="">
                  <v:imagedata r:id="rId9" o:title=""/>
                </v:shape>
                <o:OLEObject Type="Embed" ProgID="Equation.3" ShapeID="_x0000_i1033" DrawAspect="Content" ObjectID="_1708752083" r:id="rId10"/>
              </w:object>
            </w:r>
            <w:r w:rsidR="00E8576A"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25E99" w:rsidRPr="00E16974" w:rsidRDefault="00E8576A" w:rsidP="00B25E9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color w:val="000000" w:themeColor="text1"/>
              </w:rPr>
            </w:pPr>
            <w:r w:rsidRPr="00E16974">
              <w:rPr>
                <w:rFonts w:eastAsia="Calibri"/>
                <w:color w:val="000000" w:themeColor="text1"/>
              </w:rPr>
              <w:t xml:space="preserve">      Find the </w:t>
            </w:r>
            <w:r w:rsidR="00B25E99" w:rsidRPr="00E16974">
              <w:rPr>
                <w:rFonts w:eastAsia="Calibri"/>
                <w:color w:val="000000" w:themeColor="text1"/>
              </w:rPr>
              <w:t>probabilities</w:t>
            </w:r>
            <w:r w:rsidRPr="00E16974">
              <w:rPr>
                <w:rFonts w:eastAsia="Calibri"/>
                <w:color w:val="000000" w:themeColor="text1"/>
              </w:rPr>
              <w:t xml:space="preserve"> that</w:t>
            </w:r>
            <w:r w:rsidR="00B25E99" w:rsidRPr="00E16974">
              <w:rPr>
                <w:rFonts w:eastAsia="Calibri"/>
                <w:color w:val="000000" w:themeColor="text1"/>
              </w:rPr>
              <w:t xml:space="preserve"> it will take on a value </w:t>
            </w:r>
          </w:p>
          <w:p w:rsidR="00B25E99" w:rsidRPr="00E16974" w:rsidRDefault="00B25E99" w:rsidP="00B25E99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rFonts w:eastAsia="Calibri"/>
                <w:color w:val="000000" w:themeColor="text1"/>
              </w:rPr>
              <w:t xml:space="preserve">between 1 and 3         ii)      greater than 0.5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782A93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8576A" w:rsidRPr="00E16974" w:rsidRDefault="00E8576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When we sample from an infinite population, what happens to the standard error of the mean if the sample size is </w:t>
            </w:r>
          </w:p>
          <w:p w:rsidR="00E8576A" w:rsidRPr="00E16974" w:rsidRDefault="00E8576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increased from 50 to 200;</w:t>
            </w:r>
            <w:r w:rsidR="00B25E99"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(ii) increased from 400 to 900;</w:t>
            </w:r>
          </w:p>
          <w:p w:rsidR="00782A93" w:rsidRPr="00E16974" w:rsidRDefault="00E8576A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</w:t>
            </w:r>
            <w:proofErr w:type="gramEnd"/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decreased from 225 to 25;</w:t>
            </w:r>
            <w:r w:rsidR="00B25E99"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(iv) decreased from 640 to 40.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16974" w:rsidRDefault="000C3112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rFonts w:eastAsia="Calibri"/>
                <w:color w:val="000000" w:themeColor="text1"/>
              </w:rPr>
              <w:t>A random sample of 16</w:t>
            </w:r>
            <w:r w:rsidR="00DC763C" w:rsidRPr="00E16974">
              <w:rPr>
                <w:rFonts w:eastAsia="Calibri"/>
                <w:color w:val="000000" w:themeColor="text1"/>
              </w:rPr>
              <w:t xml:space="preserve"> observations is taken fro</w:t>
            </w:r>
            <w:r w:rsidR="00A159D7" w:rsidRPr="00E16974">
              <w:rPr>
                <w:rFonts w:eastAsia="Calibri"/>
                <w:color w:val="000000" w:themeColor="text1"/>
              </w:rPr>
              <w:t xml:space="preserve">m a normal population having </w:t>
            </w:r>
            <w:r w:rsidR="00B92212" w:rsidRPr="00E16974">
              <w:rPr>
                <w:rFonts w:eastAsia="Calibri"/>
                <w:color w:val="000000" w:themeColor="text1"/>
              </w:rPr>
              <w:t>mean 3.42 and standard deviation</w:t>
            </w:r>
            <w:r w:rsidR="00DC763C" w:rsidRPr="00E16974">
              <w:rPr>
                <w:rFonts w:eastAsia="Calibri"/>
                <w:color w:val="000000" w:themeColor="text1"/>
              </w:rPr>
              <w:t xml:space="preserve"> </w:t>
            </w:r>
            <w:proofErr w:type="gramStart"/>
            <w:r w:rsidR="00B92212" w:rsidRPr="00E16974">
              <w:rPr>
                <w:rFonts w:eastAsia="Calibri"/>
                <w:color w:val="000000" w:themeColor="text1"/>
              </w:rPr>
              <w:t>0</w:t>
            </w:r>
            <w:r w:rsidR="00DC763C" w:rsidRPr="00E16974">
              <w:rPr>
                <w:rFonts w:eastAsia="Calibri"/>
                <w:color w:val="000000" w:themeColor="text1"/>
              </w:rPr>
              <w:t>.</w:t>
            </w:r>
            <w:r w:rsidR="00B92212" w:rsidRPr="00E16974">
              <w:rPr>
                <w:rFonts w:eastAsia="Calibri"/>
                <w:color w:val="000000" w:themeColor="text1"/>
              </w:rPr>
              <w:t>68</w:t>
            </w:r>
            <w:r w:rsidR="00DC763C" w:rsidRPr="00E16974">
              <w:rPr>
                <w:rFonts w:eastAsia="Calibri"/>
                <w:color w:val="000000" w:themeColor="text1"/>
              </w:rPr>
              <w:t xml:space="preserve"> .</w:t>
            </w:r>
            <w:proofErr w:type="gramEnd"/>
            <w:r w:rsidR="00DC763C" w:rsidRPr="00E16974">
              <w:rPr>
                <w:rFonts w:eastAsia="Calibri"/>
                <w:color w:val="000000" w:themeColor="text1"/>
              </w:rPr>
              <w:t xml:space="preserve"> Find </w:t>
            </w:r>
            <w:r w:rsidR="00B92212" w:rsidRPr="00E16974">
              <w:rPr>
                <w:rFonts w:eastAsia="Calibri"/>
                <w:color w:val="000000" w:themeColor="text1"/>
              </w:rPr>
              <w:t>95% confidence interval for true mean</w:t>
            </w:r>
            <w:r w:rsidR="00DC763C" w:rsidRPr="00E16974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bCs/>
                <w:color w:val="000000" w:themeColor="text1"/>
              </w:rPr>
              <w:t xml:space="preserve">The average breaking strength of the steel rods is specified to be 18.5 thousand </w:t>
            </w:r>
            <w:proofErr w:type="gramStart"/>
            <w:r w:rsidRPr="00E16974">
              <w:rPr>
                <w:bCs/>
                <w:color w:val="000000" w:themeColor="text1"/>
              </w:rPr>
              <w:t>pounds .</w:t>
            </w:r>
            <w:proofErr w:type="gramEnd"/>
            <w:r w:rsidRPr="00E16974">
              <w:rPr>
                <w:bCs/>
                <w:color w:val="000000" w:themeColor="text1"/>
              </w:rPr>
              <w:t xml:space="preserve">     To test this sample of 14 rods were </w:t>
            </w:r>
            <w:proofErr w:type="gramStart"/>
            <w:r w:rsidRPr="00E16974">
              <w:rPr>
                <w:bCs/>
                <w:color w:val="000000" w:themeColor="text1"/>
              </w:rPr>
              <w:t>tested ,</w:t>
            </w:r>
            <w:proofErr w:type="gramEnd"/>
            <w:r w:rsidRPr="00E16974">
              <w:rPr>
                <w:bCs/>
                <w:color w:val="000000" w:themeColor="text1"/>
              </w:rPr>
              <w:t xml:space="preserve"> the mean and standard deviation were 17.85 and 1.95 respectively. Is the result of the experiment </w:t>
            </w:r>
            <w:proofErr w:type="gramStart"/>
            <w:r w:rsidRPr="00E16974">
              <w:rPr>
                <w:bCs/>
                <w:color w:val="000000" w:themeColor="text1"/>
              </w:rPr>
              <w:t>significant.</w:t>
            </w:r>
            <w:proofErr w:type="gramEnd"/>
          </w:p>
        </w:tc>
        <w:tc>
          <w:tcPr>
            <w:tcW w:w="782" w:type="dxa"/>
            <w:gridSpan w:val="2"/>
            <w:shd w:val="clear" w:color="auto" w:fill="auto"/>
          </w:tcPr>
          <w:p w:rsidR="00A05D25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A159D7" w:rsidRPr="00E16974" w:rsidRDefault="00B25E99" w:rsidP="00B25E9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  <w:sz w:val="26"/>
              </w:rPr>
              <w:t>P.T.O.</w:t>
            </w:r>
          </w:p>
          <w:p w:rsidR="00A159D7" w:rsidRPr="00E16974" w:rsidRDefault="00A159D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718C5" w:rsidRPr="00E16974" w:rsidRDefault="00A718C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159D7" w:rsidRPr="00E16974" w:rsidRDefault="00A159D7" w:rsidP="00B25E9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lastRenderedPageBreak/>
              <w:t xml:space="preserve">20MA003 </w:t>
            </w:r>
            <w:r w:rsidRPr="00E16974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(20CB/CE/CS/DS/EC/EE/EI/ME 301)</w:t>
            </w:r>
          </w:p>
          <w:p w:rsidR="00A159D7" w:rsidRPr="00E16974" w:rsidRDefault="00A159D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B25E99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E16974">
              <w:rPr>
                <w:color w:val="000000" w:themeColor="text1"/>
              </w:rPr>
              <w:t xml:space="preserve">According to the norms established for a mechanical aptitude test, persons who are age 18 years old should average 73.2 with a standard deviation of 8.6. If 45 randomly selected persons of that age averaged 76.7, test the null hypothesis </w:t>
            </w:r>
          </w:p>
          <w:p w:rsidR="00A05D25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color w:val="000000" w:themeColor="text1"/>
              </w:rPr>
              <w:t xml:space="preserve">µ = 73.2 against the alternative hypothesis 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μ&gt;73.2</m:t>
              </m:r>
            </m:oMath>
            <w:r w:rsidRPr="00E16974">
              <w:rPr>
                <w:rFonts w:eastAsiaTheme="minorEastAsia"/>
                <w:color w:val="000000" w:themeColor="text1"/>
              </w:rPr>
              <w:t xml:space="preserve"> at the 0.01 level of significance.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05D25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iCs/>
                <w:color w:val="000000" w:themeColor="text1"/>
              </w:rPr>
              <w:t xml:space="preserve">The means of two random samples of sizes 9 and 7 are 196.42 and 198.82 respectively. The </w:t>
            </w:r>
            <w:proofErr w:type="gramStart"/>
            <w:r w:rsidRPr="00E16974">
              <w:rPr>
                <w:iCs/>
                <w:color w:val="000000" w:themeColor="text1"/>
              </w:rPr>
              <w:t>sum of the squares of the deviations from the mean are</w:t>
            </w:r>
            <w:proofErr w:type="gramEnd"/>
            <w:r w:rsidRPr="00E16974">
              <w:rPr>
                <w:iCs/>
                <w:color w:val="000000" w:themeColor="text1"/>
              </w:rPr>
              <w:t xml:space="preserve"> 26.94 and 18.73 respectively. Can the samples be drawn from the same </w:t>
            </w:r>
            <w:proofErr w:type="gramStart"/>
            <w:r w:rsidRPr="00E16974">
              <w:rPr>
                <w:iCs/>
                <w:color w:val="000000" w:themeColor="text1"/>
              </w:rPr>
              <w:t>population.</w:t>
            </w:r>
            <w:proofErr w:type="gramEnd"/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B0037" w:rsidRPr="00E16974" w:rsidTr="00E16974">
        <w:tc>
          <w:tcPr>
            <w:tcW w:w="413" w:type="dxa"/>
            <w:shd w:val="clear" w:color="auto" w:fill="auto"/>
          </w:tcPr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438" w:type="dxa"/>
            <w:shd w:val="clear" w:color="auto" w:fill="auto"/>
          </w:tcPr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CB0037" w:rsidRPr="00E16974" w:rsidRDefault="00CB0037" w:rsidP="00B25E99">
            <w:pPr>
              <w:pStyle w:val="NormalWeb"/>
              <w:spacing w:before="0" w:beforeAutospacing="0" w:after="0" w:afterAutospacing="0"/>
              <w:jc w:val="both"/>
              <w:rPr>
                <w:iCs/>
                <w:color w:val="000000" w:themeColor="text1"/>
                <w:sz w:val="18"/>
              </w:rPr>
            </w:pPr>
          </w:p>
        </w:tc>
        <w:tc>
          <w:tcPr>
            <w:tcW w:w="782" w:type="dxa"/>
            <w:gridSpan w:val="2"/>
            <w:shd w:val="clear" w:color="auto" w:fill="auto"/>
          </w:tcPr>
          <w:p w:rsidR="00CB0037" w:rsidRPr="00E16974" w:rsidRDefault="00CB0037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658" w:type="dxa"/>
            <w:shd w:val="clear" w:color="auto" w:fill="auto"/>
          </w:tcPr>
          <w:p w:rsidR="00CB0037" w:rsidRPr="00E16974" w:rsidRDefault="00CB0037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color w:val="000000" w:themeColor="text1"/>
              </w:rPr>
              <w:t>The lapping process which is used to grind certain silicon wafers to the proper thickness is acceptable only if</w:t>
            </w:r>
            <w:r w:rsidRPr="00E16974">
              <w:rPr>
                <w:color w:val="000000" w:themeColor="text1"/>
                <w:position w:val="-6"/>
              </w:rPr>
              <w:object w:dxaOrig="240" w:dyaOrig="225">
                <v:shape id="_x0000_i1025" type="#_x0000_t75" style="width:12pt;height:11.25pt" o:ole="">
                  <v:imagedata r:id="rId11" o:title=""/>
                </v:shape>
                <o:OLEObject Type="Embed" ProgID="Equation.DSMT4" ShapeID="_x0000_i1025" DrawAspect="Content" ObjectID="_1708752084" r:id="rId12"/>
              </w:object>
            </w:r>
            <w:r w:rsidRPr="00E16974">
              <w:rPr>
                <w:color w:val="000000" w:themeColor="text1"/>
              </w:rPr>
              <w:t xml:space="preserve">, the population standard deviation of the thickness of dice cut from the wafers is </w:t>
            </w:r>
            <w:proofErr w:type="gramStart"/>
            <w:r w:rsidRPr="00E16974">
              <w:rPr>
                <w:color w:val="000000" w:themeColor="text1"/>
              </w:rPr>
              <w:t>at most 0.50 mil</w:t>
            </w:r>
            <w:proofErr w:type="gramEnd"/>
            <w:r w:rsidRPr="00E16974">
              <w:rPr>
                <w:color w:val="000000" w:themeColor="text1"/>
              </w:rPr>
              <w:t xml:space="preserve">. Use the 0.05 level of significance to test the null hypothesis </w:t>
            </w:r>
            <w:r w:rsidRPr="00E16974">
              <w:rPr>
                <w:color w:val="000000" w:themeColor="text1"/>
                <w:position w:val="-6"/>
              </w:rPr>
              <w:object w:dxaOrig="240" w:dyaOrig="225">
                <v:shape id="_x0000_i1026" type="#_x0000_t75" style="width:12pt;height:11.25pt" o:ole="">
                  <v:imagedata r:id="rId11" o:title=""/>
                </v:shape>
                <o:OLEObject Type="Embed" ProgID="Equation.DSMT4" ShapeID="_x0000_i1026" DrawAspect="Content" ObjectID="_1708752085" r:id="rId13"/>
              </w:object>
            </w:r>
            <w:r w:rsidRPr="00E16974">
              <w:rPr>
                <w:color w:val="000000" w:themeColor="text1"/>
              </w:rPr>
              <w:t xml:space="preserve">=0.50 against the alternative hypothesis </w:t>
            </w:r>
            <w:r w:rsidRPr="00E16974">
              <w:rPr>
                <w:color w:val="000000" w:themeColor="text1"/>
                <w:position w:val="-6"/>
              </w:rPr>
              <w:object w:dxaOrig="240" w:dyaOrig="225">
                <v:shape id="_x0000_i1027" type="#_x0000_t75" style="width:12pt;height:11.25pt" o:ole="">
                  <v:imagedata r:id="rId11" o:title=""/>
                </v:shape>
                <o:OLEObject Type="Embed" ProgID="Equation.DSMT4" ShapeID="_x0000_i1027" DrawAspect="Content" ObjectID="_1708752086" r:id="rId14"/>
              </w:object>
            </w:r>
            <w:r w:rsidRPr="00E16974">
              <w:rPr>
                <w:color w:val="000000" w:themeColor="text1"/>
              </w:rPr>
              <w:t xml:space="preserve">&gt; 0.50, if the thickness of 15 dice cut from such wafers have a standard deviation </w:t>
            </w:r>
            <w:proofErr w:type="gramStart"/>
            <w:r w:rsidRPr="00E16974">
              <w:rPr>
                <w:color w:val="000000" w:themeColor="text1"/>
              </w:rPr>
              <w:t>of 0.64 mil</w:t>
            </w:r>
            <w:proofErr w:type="gramEnd"/>
            <w:r w:rsidRPr="00E16974"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782A93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782A93" w:rsidRPr="00E16974" w:rsidRDefault="00782A93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DC763C" w:rsidRPr="00E16974" w:rsidRDefault="00DC763C" w:rsidP="00B25E99">
            <w:pPr>
              <w:pStyle w:val="Normal1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6974">
              <w:rPr>
                <w:rFonts w:ascii="Times New Roman" w:eastAsia="Times New Roman" w:hAnsi="Times New Roman" w:cs="Times New Roman"/>
                <w:color w:val="000000" w:themeColor="text1"/>
              </w:rPr>
              <w:t>The following random samples are measurements of the heat producing capacity (in millions of calories per ton) of specimens of coal from two mines:</w:t>
            </w:r>
          </w:p>
          <w:tbl>
            <w:tblPr>
              <w:tblW w:w="76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6"/>
              <w:gridCol w:w="1007"/>
              <w:gridCol w:w="1091"/>
              <w:gridCol w:w="1091"/>
              <w:gridCol w:w="1214"/>
              <w:gridCol w:w="1076"/>
              <w:gridCol w:w="982"/>
            </w:tblGrid>
            <w:tr w:rsidR="00A159D7" w:rsidRPr="00E16974" w:rsidTr="001520AD">
              <w:trPr>
                <w:trHeight w:val="290"/>
              </w:trPr>
              <w:tc>
                <w:tcPr>
                  <w:tcW w:w="1206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Mine 1:</w:t>
                  </w:r>
                </w:p>
              </w:tc>
              <w:tc>
                <w:tcPr>
                  <w:tcW w:w="1007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8,260</w:t>
                  </w:r>
                </w:p>
              </w:tc>
              <w:tc>
                <w:tcPr>
                  <w:tcW w:w="1091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8,130</w:t>
                  </w:r>
                </w:p>
              </w:tc>
              <w:tc>
                <w:tcPr>
                  <w:tcW w:w="1091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8,350</w:t>
                  </w:r>
                </w:p>
              </w:tc>
              <w:tc>
                <w:tcPr>
                  <w:tcW w:w="1214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8,070</w:t>
                  </w:r>
                </w:p>
              </w:tc>
              <w:tc>
                <w:tcPr>
                  <w:tcW w:w="1076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8,340</w:t>
                  </w:r>
                </w:p>
              </w:tc>
              <w:tc>
                <w:tcPr>
                  <w:tcW w:w="982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A159D7" w:rsidRPr="00E16974" w:rsidTr="001520AD">
              <w:trPr>
                <w:trHeight w:val="154"/>
              </w:trPr>
              <w:tc>
                <w:tcPr>
                  <w:tcW w:w="1206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Mine 2:</w:t>
                  </w:r>
                </w:p>
              </w:tc>
              <w:tc>
                <w:tcPr>
                  <w:tcW w:w="1007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7,950</w:t>
                  </w:r>
                </w:p>
              </w:tc>
              <w:tc>
                <w:tcPr>
                  <w:tcW w:w="1091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7,890</w:t>
                  </w:r>
                </w:p>
              </w:tc>
              <w:tc>
                <w:tcPr>
                  <w:tcW w:w="1091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7,900</w:t>
                  </w:r>
                </w:p>
              </w:tc>
              <w:tc>
                <w:tcPr>
                  <w:tcW w:w="1214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8,140</w:t>
                  </w:r>
                </w:p>
              </w:tc>
              <w:tc>
                <w:tcPr>
                  <w:tcW w:w="1076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7,920</w:t>
                  </w:r>
                </w:p>
              </w:tc>
              <w:tc>
                <w:tcPr>
                  <w:tcW w:w="982" w:type="dxa"/>
                </w:tcPr>
                <w:p w:rsidR="00DC763C" w:rsidRPr="00E16974" w:rsidRDefault="00DC763C" w:rsidP="00B25E99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E16974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7,840</w:t>
                  </w:r>
                </w:p>
              </w:tc>
            </w:tr>
          </w:tbl>
          <w:p w:rsidR="00A05D25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eastAsia="Times New Roman" w:hAnsi="Times New Roman"/>
                <w:color w:val="000000" w:themeColor="text1"/>
              </w:rPr>
              <w:t>Use the 0.01 level of significance to test whether the difference between the means of these two samples is significant.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05D25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color w:val="000000" w:themeColor="text1"/>
              </w:rPr>
              <w:t xml:space="preserve">To test the claim that the resistance of electric wire can be reduced by more than 0.05 ohm by alloying, 32 values obtained for standard wire yielded </w:t>
            </w:r>
            <w:r w:rsidRPr="00E16974">
              <w:rPr>
                <w:color w:val="000000" w:themeColor="text1"/>
                <w:position w:val="-12"/>
              </w:rPr>
              <w:object w:dxaOrig="1120" w:dyaOrig="420">
                <v:shape id="_x0000_i1028" type="#_x0000_t75" style="width:56.25pt;height:21pt" o:ole="">
                  <v:imagedata r:id="rId15" o:title=""/>
                </v:shape>
                <o:OLEObject Type="Embed" ProgID="Equation.DSMT4" ShapeID="_x0000_i1028" DrawAspect="Content" ObjectID="_1708752087" r:id="rId16"/>
              </w:object>
            </w:r>
            <w:r w:rsidRPr="00E16974">
              <w:rPr>
                <w:color w:val="000000" w:themeColor="text1"/>
              </w:rPr>
              <w:t>ohm and s</w:t>
            </w:r>
            <w:r w:rsidRPr="00E16974">
              <w:rPr>
                <w:color w:val="000000" w:themeColor="text1"/>
                <w:vertAlign w:val="subscript"/>
              </w:rPr>
              <w:t xml:space="preserve">1 </w:t>
            </w:r>
            <w:r w:rsidRPr="00E16974">
              <w:rPr>
                <w:color w:val="000000" w:themeColor="text1"/>
              </w:rPr>
              <w:t xml:space="preserve">= 0.004 ohm, and 32 values obtained for alloyed wire yielded </w:t>
            </w:r>
            <w:r w:rsidRPr="00E16974">
              <w:rPr>
                <w:color w:val="000000" w:themeColor="text1"/>
                <w:position w:val="-12"/>
              </w:rPr>
              <w:object w:dxaOrig="1140" w:dyaOrig="420">
                <v:shape id="_x0000_i1029" type="#_x0000_t75" style="width:57pt;height:21pt" o:ole="">
                  <v:imagedata r:id="rId17" o:title=""/>
                </v:shape>
                <o:OLEObject Type="Embed" ProgID="Equation.DSMT4" ShapeID="_x0000_i1029" DrawAspect="Content" ObjectID="_1708752088" r:id="rId18"/>
              </w:object>
            </w:r>
            <w:r w:rsidRPr="00E16974">
              <w:rPr>
                <w:color w:val="000000" w:themeColor="text1"/>
              </w:rPr>
              <w:t xml:space="preserve"> ohm and s</w:t>
            </w:r>
            <w:r w:rsidRPr="00E16974">
              <w:rPr>
                <w:color w:val="000000" w:themeColor="text1"/>
                <w:vertAlign w:val="subscript"/>
              </w:rPr>
              <w:t xml:space="preserve">2 </w:t>
            </w:r>
            <w:r w:rsidRPr="00E16974">
              <w:rPr>
                <w:color w:val="000000" w:themeColor="text1"/>
              </w:rPr>
              <w:t>= 0.005 ohm.  At the 0.05 level of significance, does this support the claim?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05D25" w:rsidRPr="00E16974" w:rsidRDefault="00A05D25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05D25" w:rsidRPr="00E16974" w:rsidRDefault="00A05D25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C12531" w:rsidRPr="00E16974" w:rsidRDefault="00C12531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 xml:space="preserve">In a random sample of 600 cars making a right turn at a certain intersection, 157 pulled into wrong lane. Test the null hypothesis that actually 30% of all drivers make this mistake at the given intersection, using the alternative hypothesis p </w:t>
            </w:r>
            <w:r w:rsidRPr="00E16974">
              <w:rPr>
                <w:rFonts w:ascii="Times New Roman" w:hAnsi="Times New Roman"/>
                <w:color w:val="000000" w:themeColor="text1"/>
                <w:position w:val="-4"/>
              </w:rPr>
              <w:object w:dxaOrig="220" w:dyaOrig="220" w14:anchorId="5BB986C4">
                <v:shape id="_x0000_i1030" type="#_x0000_t75" style="width:11.25pt;height:11.25pt" o:ole="">
                  <v:imagedata r:id="rId19" o:title=""/>
                </v:shape>
                <o:OLEObject Type="Embed" ProgID="Equation.DSMT4" ShapeID="_x0000_i1030" DrawAspect="Content" ObjectID="_1708752089" r:id="rId20"/>
              </w:object>
            </w:r>
            <w:r w:rsidRPr="00E16974">
              <w:rPr>
                <w:rFonts w:ascii="Times New Roman" w:hAnsi="Times New Roman"/>
                <w:color w:val="000000" w:themeColor="text1"/>
              </w:rPr>
              <w:t xml:space="preserve"> 0.30 and the level of significance </w:t>
            </w:r>
            <w:r w:rsidRPr="00E16974">
              <w:rPr>
                <w:rFonts w:ascii="Times New Roman" w:hAnsi="Times New Roman"/>
                <w:color w:val="000000" w:themeColor="text1"/>
                <w:position w:val="-6"/>
              </w:rPr>
              <w:object w:dxaOrig="240" w:dyaOrig="220" w14:anchorId="7773FC9E">
                <v:shape id="_x0000_i1031" type="#_x0000_t75" style="width:12pt;height:11.25pt" o:ole="">
                  <v:imagedata r:id="rId21" o:title=""/>
                </v:shape>
                <o:OLEObject Type="Embed" ProgID="Equation.DSMT4" ShapeID="_x0000_i1031" DrawAspect="Content" ObjectID="_1708752090" r:id="rId22"/>
              </w:object>
            </w:r>
            <w:r w:rsidRPr="00E16974">
              <w:rPr>
                <w:rFonts w:ascii="Times New Roman" w:hAnsi="Times New Roman"/>
                <w:color w:val="000000" w:themeColor="text1"/>
              </w:rPr>
              <w:t xml:space="preserve">= 0.05. </w:t>
            </w:r>
          </w:p>
        </w:tc>
        <w:tc>
          <w:tcPr>
            <w:tcW w:w="720" w:type="dxa"/>
            <w:shd w:val="clear" w:color="auto" w:fill="auto"/>
          </w:tcPr>
          <w:p w:rsidR="00DC763C" w:rsidRPr="00E16974" w:rsidRDefault="00DC763C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DC763C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E16974">
              <w:rPr>
                <w:bCs/>
                <w:color w:val="000000" w:themeColor="text1"/>
              </w:rPr>
              <w:t>Fit a straight line to the following data by the method of least squares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5"/>
              <w:gridCol w:w="1355"/>
              <w:gridCol w:w="1355"/>
              <w:gridCol w:w="1355"/>
              <w:gridCol w:w="1356"/>
              <w:gridCol w:w="1356"/>
            </w:tblGrid>
            <w:tr w:rsidR="00A159D7" w:rsidRPr="00E16974" w:rsidTr="001520AD"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356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356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12</w:t>
                  </w:r>
                </w:p>
              </w:tc>
            </w:tr>
            <w:tr w:rsidR="00A159D7" w:rsidRPr="00E16974" w:rsidTr="001520AD"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Y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355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356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356" w:type="dxa"/>
                </w:tcPr>
                <w:p w:rsidR="00DC763C" w:rsidRPr="00E16974" w:rsidRDefault="00DC763C" w:rsidP="00B25E99">
                  <w:pPr>
                    <w:pStyle w:val="NormalWeb"/>
                    <w:spacing w:before="0" w:beforeAutospacing="0" w:after="0" w:afterAutospacing="0"/>
                    <w:jc w:val="both"/>
                    <w:rPr>
                      <w:bCs/>
                      <w:color w:val="000000" w:themeColor="text1"/>
                    </w:rPr>
                  </w:pPr>
                  <w:r w:rsidRPr="00E16974">
                    <w:rPr>
                      <w:bCs/>
                      <w:color w:val="000000" w:themeColor="text1"/>
                    </w:rPr>
                    <w:t>21</w:t>
                  </w:r>
                </w:p>
              </w:tc>
            </w:tr>
          </w:tbl>
          <w:p w:rsidR="00DC763C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C763C" w:rsidRPr="00E16974" w:rsidRDefault="00DC763C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A159D7" w:rsidRPr="00E16974" w:rsidTr="00E16974">
        <w:tc>
          <w:tcPr>
            <w:tcW w:w="10620" w:type="dxa"/>
            <w:gridSpan w:val="7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A159D7" w:rsidRPr="00E16974" w:rsidTr="00E16974">
        <w:tc>
          <w:tcPr>
            <w:tcW w:w="413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following are the numbers of mistakes made in 5 successive days for 4 technicians working for a photographic laboratory</w:t>
            </w:r>
          </w:p>
          <w:tbl>
            <w:tblPr>
              <w:tblStyle w:val="TableGrid"/>
              <w:tblW w:w="6686" w:type="dxa"/>
              <w:tblLayout w:type="fixed"/>
              <w:tblLook w:val="04A0" w:firstRow="1" w:lastRow="0" w:firstColumn="1" w:lastColumn="0" w:noHBand="0" w:noVBand="1"/>
            </w:tblPr>
            <w:tblGrid>
              <w:gridCol w:w="1556"/>
              <w:gridCol w:w="1620"/>
              <w:gridCol w:w="1710"/>
              <w:gridCol w:w="1800"/>
            </w:tblGrid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Technician I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Technician II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Technician III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Technician IV</w:t>
                  </w:r>
                </w:p>
              </w:tc>
            </w:tr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</w:tr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</w:tr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</w:tr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</w:tr>
            <w:tr w:rsidR="00A159D7" w:rsidRPr="00E16974" w:rsidTr="00E16974">
              <w:trPr>
                <w:trHeight w:hRule="exact" w:val="360"/>
              </w:trPr>
              <w:tc>
                <w:tcPr>
                  <w:tcW w:w="1556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62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71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800" w:type="dxa"/>
                  <w:vAlign w:val="center"/>
                </w:tcPr>
                <w:p w:rsidR="00DC763C" w:rsidRPr="00E16974" w:rsidRDefault="00DC763C" w:rsidP="00E16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1697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C763C" w:rsidRPr="00E16974" w:rsidRDefault="00DC763C" w:rsidP="00B25E99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E16974">
              <w:rPr>
                <w:color w:val="000000" w:themeColor="text1"/>
              </w:rPr>
              <w:t xml:space="preserve">Test at the level of significance </w:t>
            </w:r>
            <w:r w:rsidRPr="00E16974">
              <w:rPr>
                <w:color w:val="000000" w:themeColor="text1"/>
                <w:position w:val="-6"/>
              </w:rPr>
              <w:object w:dxaOrig="240" w:dyaOrig="220">
                <v:shape id="_x0000_i1032" type="#_x0000_t75" style="width:12pt;height:11.25pt" o:ole="">
                  <v:imagedata r:id="rId21" o:title=""/>
                </v:shape>
                <o:OLEObject Type="Embed" ProgID="Equation.DSMT4" ShapeID="_x0000_i1032" DrawAspect="Content" ObjectID="_1708752091" r:id="rId23"/>
              </w:object>
            </w:r>
            <w:r w:rsidRPr="00E16974">
              <w:rPr>
                <w:color w:val="000000" w:themeColor="text1"/>
              </w:rPr>
              <w:t>= 0.01 whether the differences among the 4 sample means can be attributed to chance.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DC763C" w:rsidRPr="00E16974" w:rsidRDefault="00DC763C" w:rsidP="00B25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25E99" w:rsidRPr="00E16974" w:rsidRDefault="00B25E99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C763C" w:rsidRPr="00E16974" w:rsidRDefault="00DC763C" w:rsidP="00B25E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6974">
              <w:rPr>
                <w:rFonts w:ascii="Times New Roman" w:hAnsi="Times New Roman"/>
                <w:color w:val="000000" w:themeColor="text1"/>
              </w:rPr>
              <w:t>14M</w:t>
            </w:r>
          </w:p>
        </w:tc>
      </w:tr>
    </w:tbl>
    <w:p w:rsidR="001F5B74" w:rsidRPr="00A159D7" w:rsidRDefault="001F5B74" w:rsidP="00B25E99">
      <w:pPr>
        <w:tabs>
          <w:tab w:val="left" w:pos="360"/>
        </w:tabs>
        <w:spacing w:after="0" w:line="240" w:lineRule="auto"/>
        <w:ind w:right="29"/>
        <w:jc w:val="both"/>
        <w:rPr>
          <w:rFonts w:ascii="Times New Roman" w:hAnsi="Times New Roman"/>
          <w:b/>
          <w:color w:val="000000" w:themeColor="text1"/>
        </w:rPr>
      </w:pPr>
    </w:p>
    <w:p w:rsidR="0065128C" w:rsidRPr="00A159D7" w:rsidRDefault="00017FAB" w:rsidP="00B25E9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A159D7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20403828" wp14:editId="5AB70BF4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A159D7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03" w:rsidRDefault="00835203" w:rsidP="009178F6">
      <w:pPr>
        <w:spacing w:after="0" w:line="240" w:lineRule="auto"/>
      </w:pPr>
      <w:r>
        <w:separator/>
      </w:r>
    </w:p>
  </w:endnote>
  <w:endnote w:type="continuationSeparator" w:id="0">
    <w:p w:rsidR="00835203" w:rsidRDefault="0083520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03" w:rsidRDefault="00835203" w:rsidP="009178F6">
      <w:pPr>
        <w:spacing w:after="0" w:line="240" w:lineRule="auto"/>
      </w:pPr>
      <w:r>
        <w:separator/>
      </w:r>
    </w:p>
  </w:footnote>
  <w:footnote w:type="continuationSeparator" w:id="0">
    <w:p w:rsidR="00835203" w:rsidRDefault="0083520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62A81"/>
    <w:multiLevelType w:val="hybridMultilevel"/>
    <w:tmpl w:val="785AB3B2"/>
    <w:lvl w:ilvl="0" w:tplc="E772C2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C3112"/>
    <w:rsid w:val="000D1F34"/>
    <w:rsid w:val="000E4C8D"/>
    <w:rsid w:val="00111E30"/>
    <w:rsid w:val="00120A9D"/>
    <w:rsid w:val="00122838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47D24"/>
    <w:rsid w:val="00357414"/>
    <w:rsid w:val="00373D2A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43FA7"/>
    <w:rsid w:val="00471D81"/>
    <w:rsid w:val="00493097"/>
    <w:rsid w:val="004C12B6"/>
    <w:rsid w:val="004E1936"/>
    <w:rsid w:val="004E6894"/>
    <w:rsid w:val="0050029F"/>
    <w:rsid w:val="00551A58"/>
    <w:rsid w:val="005643DB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5F5935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17F6E"/>
    <w:rsid w:val="00723BD6"/>
    <w:rsid w:val="0074144C"/>
    <w:rsid w:val="00742189"/>
    <w:rsid w:val="007558A3"/>
    <w:rsid w:val="00755C8C"/>
    <w:rsid w:val="00782A93"/>
    <w:rsid w:val="0079491B"/>
    <w:rsid w:val="00795644"/>
    <w:rsid w:val="007F5FE8"/>
    <w:rsid w:val="00800D2C"/>
    <w:rsid w:val="00810282"/>
    <w:rsid w:val="0083265E"/>
    <w:rsid w:val="00835203"/>
    <w:rsid w:val="00836E41"/>
    <w:rsid w:val="00853363"/>
    <w:rsid w:val="00884ED2"/>
    <w:rsid w:val="008A3D1E"/>
    <w:rsid w:val="008A4A20"/>
    <w:rsid w:val="008E1885"/>
    <w:rsid w:val="008E2666"/>
    <w:rsid w:val="009178F6"/>
    <w:rsid w:val="0092243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A05C5F"/>
    <w:rsid w:val="00A05D25"/>
    <w:rsid w:val="00A159D7"/>
    <w:rsid w:val="00A63F64"/>
    <w:rsid w:val="00A6739D"/>
    <w:rsid w:val="00A718C5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486F"/>
    <w:rsid w:val="00B25E99"/>
    <w:rsid w:val="00B36138"/>
    <w:rsid w:val="00B51625"/>
    <w:rsid w:val="00B6625B"/>
    <w:rsid w:val="00B84FA5"/>
    <w:rsid w:val="00B92212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71EA3"/>
    <w:rsid w:val="00C96630"/>
    <w:rsid w:val="00C97A24"/>
    <w:rsid w:val="00CB0037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C763C"/>
    <w:rsid w:val="00DD04D8"/>
    <w:rsid w:val="00DD5AD0"/>
    <w:rsid w:val="00DD77A7"/>
    <w:rsid w:val="00E02E14"/>
    <w:rsid w:val="00E04FCC"/>
    <w:rsid w:val="00E127F3"/>
    <w:rsid w:val="00E16974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8576A"/>
    <w:rsid w:val="00EA3A43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rsid w:val="00DC763C"/>
    <w:pPr>
      <w:spacing w:after="200" w:line="276" w:lineRule="auto"/>
    </w:pPr>
    <w:rPr>
      <w:rFonts w:cs="Calibri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rsid w:val="00DC763C"/>
    <w:pPr>
      <w:spacing w:after="200" w:line="276" w:lineRule="auto"/>
    </w:pPr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B160-D4DC-41A0-878F-FFB4135F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47</cp:revision>
  <cp:lastPrinted>2022-03-14T02:56:00Z</cp:lastPrinted>
  <dcterms:created xsi:type="dcterms:W3CDTF">2021-07-05T02:29:00Z</dcterms:created>
  <dcterms:modified xsi:type="dcterms:W3CDTF">2022-03-14T03:04:00Z</dcterms:modified>
</cp:coreProperties>
</file>