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C23" w:rsidRDefault="00525C23" w:rsidP="000171D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525C23" w:rsidRDefault="00525C23" w:rsidP="000171D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0171D3" w:rsidRPr="000747C5" w:rsidRDefault="000171D3" w:rsidP="000171D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20CS403/20CB403/20DS403/20IT403</w:t>
      </w:r>
    </w:p>
    <w:p w:rsidR="008E1885" w:rsidRPr="00820331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820331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820331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20331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820331" w:rsidRDefault="0032674A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820331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A6DFD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7D18A1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7D18A1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D18A1">
              <w:rPr>
                <w:rFonts w:ascii="Times New Roman" w:hAnsi="Times New Roman"/>
                <w:b/>
                <w:color w:val="000000"/>
              </w:rPr>
              <w:t>I</w:t>
            </w:r>
            <w:r w:rsidR="004B39E1" w:rsidRPr="007D18A1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7D18A1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7D18A1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7D18A1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464983" w:rsidRPr="007D18A1">
              <w:rPr>
                <w:rFonts w:ascii="Times New Roman" w:hAnsi="Times New Roman"/>
                <w:b/>
                <w:color w:val="000000"/>
              </w:rPr>
              <w:t>Regular</w:t>
            </w:r>
            <w:r w:rsidR="00525C23">
              <w:rPr>
                <w:rFonts w:ascii="Times New Roman" w:hAnsi="Times New Roman"/>
                <w:b/>
                <w:color w:val="000000"/>
              </w:rPr>
              <w:t>/Supplementary</w:t>
            </w:r>
            <w:r w:rsidR="00085F3E" w:rsidRPr="007D18A1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7D18A1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7D18A1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D18A1" w:rsidRDefault="00525C23" w:rsidP="00C976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July/August</w:t>
            </w:r>
            <w:r w:rsidR="007E06AE" w:rsidRPr="007D18A1">
              <w:rPr>
                <w:rFonts w:ascii="Times New Roman" w:hAnsi="Times New Roman"/>
                <w:b/>
                <w:color w:val="000000"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7D18A1" w:rsidRDefault="00E127F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D18A1">
              <w:rPr>
                <w:rFonts w:ascii="Times New Roman" w:hAnsi="Times New Roman"/>
                <w:b/>
                <w:color w:val="000000"/>
                <w:sz w:val="28"/>
              </w:rPr>
              <w:t xml:space="preserve">   </w:t>
            </w:r>
            <w:r w:rsidR="00525C23">
              <w:rPr>
                <w:rFonts w:ascii="Times New Roman" w:hAnsi="Times New Roman"/>
                <w:b/>
                <w:color w:val="000000"/>
                <w:sz w:val="28"/>
              </w:rPr>
              <w:t>Common to CB,</w:t>
            </w:r>
            <w:r w:rsidR="000171D3" w:rsidRPr="007D18A1">
              <w:rPr>
                <w:rFonts w:ascii="Times New Roman" w:hAnsi="Times New Roman"/>
                <w:b/>
                <w:color w:val="000000"/>
                <w:sz w:val="28"/>
              </w:rPr>
              <w:t xml:space="preserve"> CSE,</w:t>
            </w:r>
            <w:r w:rsidR="00525C23">
              <w:rPr>
                <w:rFonts w:ascii="Times New Roman" w:hAnsi="Times New Roman"/>
                <w:b/>
                <w:color w:val="000000"/>
                <w:sz w:val="28"/>
              </w:rPr>
              <w:t>DS &amp;</w:t>
            </w:r>
            <w:r w:rsidR="000171D3" w:rsidRPr="007D18A1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r w:rsidR="00525C23">
              <w:rPr>
                <w:rFonts w:ascii="Times New Roman" w:hAnsi="Times New Roman"/>
                <w:b/>
                <w:color w:val="000000"/>
                <w:sz w:val="28"/>
              </w:rPr>
              <w:t>IT Branches</w:t>
            </w:r>
          </w:p>
        </w:tc>
      </w:tr>
      <w:tr w:rsidR="00683F5E" w:rsidRPr="007D18A1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D18A1" w:rsidRDefault="007E3A0E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lang w:eastAsia="en-IN" w:bidi="te-IN"/>
              </w:rPr>
            </w:pPr>
            <w:r w:rsidRPr="007D18A1">
              <w:rPr>
                <w:rFonts w:ascii="Times New Roman" w:hAnsi="Times New Roman"/>
                <w:b/>
                <w:color w:val="000000"/>
                <w:sz w:val="26"/>
              </w:rPr>
              <w:t>Fourth</w:t>
            </w:r>
            <w:r w:rsidR="00E127F3" w:rsidRPr="007D18A1">
              <w:rPr>
                <w:rFonts w:ascii="Times New Roman" w:hAnsi="Times New Roman"/>
                <w:b/>
                <w:color w:val="000000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7D18A1" w:rsidRDefault="007E3A0E" w:rsidP="007E3A0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/>
                <w:sz w:val="28"/>
                <w:szCs w:val="32"/>
              </w:rPr>
            </w:pPr>
            <w:r w:rsidRPr="007D18A1">
              <w:rPr>
                <w:rFonts w:ascii="Times New Roman" w:hAnsi="Times New Roman"/>
                <w:b/>
                <w:color w:val="000000"/>
                <w:sz w:val="28"/>
                <w:szCs w:val="32"/>
              </w:rPr>
              <w:t>Database Management Systems</w:t>
            </w:r>
          </w:p>
        </w:tc>
      </w:tr>
      <w:tr w:rsidR="008E1885" w:rsidRPr="007D18A1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7D18A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D18A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7D18A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7D18A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D18A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7D18A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 w:rsidRPr="007D18A1">
              <w:rPr>
                <w:rFonts w:ascii="Times New Roman" w:hAnsi="Times New Roman"/>
                <w:color w:val="000000"/>
              </w:rPr>
              <w:t>7</w:t>
            </w:r>
            <w:r w:rsidR="008E1885" w:rsidRPr="007D18A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7D18A1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7D18A1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7D18A1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7D18A1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(1</w:t>
            </w:r>
            <w:r w:rsidR="00291117"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7D18A1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7D18A1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7D18A1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7D18A1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                           (4X1</w:t>
            </w:r>
            <w:r w:rsidR="00291117"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7D18A1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7D18A1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7D18A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7D18A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118"/>
        <w:gridCol w:w="8010"/>
        <w:gridCol w:w="900"/>
        <w:gridCol w:w="550"/>
        <w:gridCol w:w="605"/>
      </w:tblGrid>
      <w:tr w:rsidR="00AE71C4" w:rsidRPr="00820331" w:rsidTr="00304038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820331" w:rsidRDefault="00AE71C4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AE71C4" w:rsidRPr="00820331" w:rsidRDefault="00AE71C4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10" w:type="dxa"/>
            <w:shd w:val="clear" w:color="auto" w:fill="auto"/>
          </w:tcPr>
          <w:p w:rsidR="00AE71C4" w:rsidRPr="00820331" w:rsidRDefault="00AE71C4" w:rsidP="00525C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:rsidR="00AE71C4" w:rsidRPr="00820331" w:rsidRDefault="00AE71C4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820331" w:rsidRDefault="00AE71C4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820331" w:rsidRDefault="00AE71C4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DB7677" w:rsidRPr="00820331" w:rsidTr="00304038">
        <w:trPr>
          <w:trHeight w:val="267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1</w:t>
            </w: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10505">
              <w:rPr>
                <w:rFonts w:ascii="Times New Roman" w:eastAsia="Times New Roman" w:hAnsi="Times New Roman"/>
                <w:lang w:val="en-US"/>
              </w:rPr>
              <w:t>List out the applications of DBMS.</w:t>
            </w:r>
          </w:p>
        </w:tc>
        <w:tc>
          <w:tcPr>
            <w:tcW w:w="90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CLO-1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 xml:space="preserve"> 1M</w:t>
            </w:r>
          </w:p>
        </w:tc>
      </w:tr>
      <w:tr w:rsidR="00DB7677" w:rsidRPr="00820331" w:rsidTr="00304038">
        <w:trPr>
          <w:trHeight w:val="241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10505">
              <w:rPr>
                <w:rFonts w:ascii="Times New Roman" w:eastAsia="Times New Roman" w:hAnsi="Times New Roman"/>
                <w:bCs/>
                <w:lang w:val="en-US"/>
              </w:rPr>
              <w:t>Define single va</w:t>
            </w:r>
            <w:bookmarkStart w:id="0" w:name="_GoBack"/>
            <w:bookmarkEnd w:id="0"/>
            <w:r w:rsidRPr="00B10505">
              <w:rPr>
                <w:rFonts w:ascii="Times New Roman" w:eastAsia="Times New Roman" w:hAnsi="Times New Roman"/>
                <w:bCs/>
                <w:lang w:val="en-US"/>
              </w:rPr>
              <w:t>lued and multivalued attributes.</w:t>
            </w:r>
          </w:p>
        </w:tc>
        <w:tc>
          <w:tcPr>
            <w:tcW w:w="90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CLO-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56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c)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F43A7">
              <w:rPr>
                <w:rFonts w:ascii="Times New Roman" w:hAnsi="Times New Roman"/>
                <w:lang w:val="en-US"/>
              </w:rPr>
              <w:t>What are the disadvantages of file processing system?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 w:rsidR="00F9117D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41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d)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1C3812">
              <w:rPr>
                <w:rFonts w:ascii="Times New Roman" w:hAnsi="Times New Roman"/>
                <w:lang w:val="en-US"/>
              </w:rPr>
              <w:t>Give the levels of data abstraction.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71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e)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CC4">
              <w:rPr>
                <w:rFonts w:ascii="Times New Roman" w:eastAsia="Times New Roman" w:hAnsi="Times New Roman"/>
                <w:lang w:val="en-US"/>
              </w:rPr>
              <w:t>Give the syntax and example for CREATE command in SQL.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71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f)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B9F">
              <w:rPr>
                <w:rFonts w:ascii="Times New Roman" w:hAnsi="Times New Roman"/>
                <w:sz w:val="24"/>
                <w:szCs w:val="24"/>
                <w:lang w:val="en-US"/>
              </w:rPr>
              <w:t>Give an example for foreign key.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 w:rsidR="006205D8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 w:rsidR="00F9117D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71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g)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429">
              <w:rPr>
                <w:rFonts w:ascii="Times New Roman" w:hAnsi="Times New Roman"/>
                <w:sz w:val="24"/>
                <w:szCs w:val="24"/>
                <w:lang w:val="en-US"/>
              </w:rPr>
              <w:t>What is Natural Join? Give an example.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 w:rsidR="00F9117D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71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h)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549">
              <w:rPr>
                <w:rFonts w:ascii="Times New Roman" w:hAnsi="Times New Roman"/>
                <w:sz w:val="24"/>
                <w:szCs w:val="24"/>
                <w:lang w:val="en-US"/>
              </w:rPr>
              <w:t>What is B+ tree?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71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i)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20CD">
              <w:rPr>
                <w:rFonts w:ascii="Times New Roman" w:hAnsi="Times New Roman"/>
                <w:sz w:val="24"/>
                <w:szCs w:val="24"/>
                <w:lang w:val="en-US"/>
              </w:rPr>
              <w:t>What are the properties of decomposition?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 w:rsidR="006205D8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 w:rsidR="00F9117D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86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j)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680">
              <w:rPr>
                <w:rFonts w:ascii="Times New Roman" w:hAnsi="Times New Roman"/>
                <w:sz w:val="24"/>
                <w:szCs w:val="24"/>
                <w:lang w:val="en-US"/>
              </w:rPr>
              <w:t>What is Multi value dependency? Give an example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 w:rsidR="006205D8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86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221">
              <w:rPr>
                <w:rFonts w:ascii="Times New Roman" w:hAnsi="Times New Roman"/>
                <w:sz w:val="24"/>
                <w:szCs w:val="24"/>
              </w:rPr>
              <w:t>What is the use of che</w:t>
            </w: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427221">
              <w:rPr>
                <w:rFonts w:ascii="Times New Roman" w:hAnsi="Times New Roman"/>
                <w:sz w:val="24"/>
                <w:szCs w:val="24"/>
              </w:rPr>
              <w:t>kpoints in recoverability?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 w:rsidR="006205D8">
              <w:rPr>
                <w:rFonts w:ascii="Times New Roman" w:hAnsi="Times New Roman"/>
              </w:rPr>
              <w:t>5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86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When the </w:t>
            </w:r>
            <w:r w:rsidRPr="007619B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transaction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will be </w:t>
            </w:r>
            <w:r w:rsidRPr="007619B0">
              <w:rPr>
                <w:rFonts w:ascii="Times New Roman" w:hAnsi="Times New Roman"/>
                <w:sz w:val="24"/>
                <w:szCs w:val="24"/>
                <w:lang w:val="en-US"/>
              </w:rPr>
              <w:t>rolled back?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86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464">
              <w:rPr>
                <w:rFonts w:ascii="Times New Roman" w:hAnsi="Times New Roman"/>
                <w:sz w:val="24"/>
                <w:szCs w:val="24"/>
                <w:lang w:val="en-US"/>
              </w:rPr>
              <w:t>What is a Time stamp?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 w:rsidR="006205D8">
              <w:rPr>
                <w:rFonts w:ascii="Times New Roman" w:hAnsi="Times New Roman"/>
              </w:rPr>
              <w:t>6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 w:rsidR="00F9117D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DB7677" w:rsidRPr="00820331" w:rsidTr="00304038">
        <w:trPr>
          <w:trHeight w:val="286"/>
        </w:trPr>
        <w:tc>
          <w:tcPr>
            <w:tcW w:w="380" w:type="dxa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0" w:type="dxa"/>
            <w:gridSpan w:val="2"/>
            <w:shd w:val="clear" w:color="auto" w:fill="auto"/>
          </w:tcPr>
          <w:p w:rsidR="00DB7677" w:rsidRPr="00820331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010" w:type="dxa"/>
            <w:shd w:val="clear" w:color="auto" w:fill="auto"/>
          </w:tcPr>
          <w:p w:rsidR="00DB7677" w:rsidRPr="00820331" w:rsidRDefault="002C5BB1" w:rsidP="00525C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5BB1">
              <w:rPr>
                <w:rFonts w:ascii="Times New Roman" w:hAnsi="Times New Roman"/>
                <w:sz w:val="24"/>
                <w:szCs w:val="24"/>
              </w:rPr>
              <w:t>Define strict schedule.</w:t>
            </w:r>
          </w:p>
        </w:tc>
        <w:tc>
          <w:tcPr>
            <w:tcW w:w="900" w:type="dxa"/>
            <w:vAlign w:val="center"/>
          </w:tcPr>
          <w:p w:rsidR="00DB7677" w:rsidRDefault="00DB7677" w:rsidP="00525C23">
            <w:pPr>
              <w:spacing w:after="0" w:line="240" w:lineRule="auto"/>
              <w:jc w:val="center"/>
            </w:pPr>
            <w:r w:rsidRPr="009B0AFB">
              <w:rPr>
                <w:rFonts w:ascii="Times New Roman" w:hAnsi="Times New Roman"/>
              </w:rPr>
              <w:t>CLO-</w:t>
            </w:r>
            <w:r w:rsidR="006205D8">
              <w:rPr>
                <w:rFonts w:ascii="Times New Roman" w:hAnsi="Times New Roman"/>
              </w:rPr>
              <w:t>5</w:t>
            </w:r>
          </w:p>
        </w:tc>
        <w:tc>
          <w:tcPr>
            <w:tcW w:w="550" w:type="dxa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  <w:vAlign w:val="center"/>
          </w:tcPr>
          <w:p w:rsidR="00DB7677" w:rsidRPr="003717BB" w:rsidRDefault="00DB767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3717BB">
              <w:rPr>
                <w:rFonts w:ascii="Times New Roman" w:hAnsi="Times New Roman"/>
              </w:rPr>
              <w:t>1M</w:t>
            </w:r>
          </w:p>
        </w:tc>
      </w:tr>
      <w:tr w:rsidR="00AE71C4" w:rsidRPr="00820331" w:rsidTr="00304038">
        <w:trPr>
          <w:trHeight w:val="241"/>
        </w:trPr>
        <w:tc>
          <w:tcPr>
            <w:tcW w:w="10965" w:type="dxa"/>
            <w:gridSpan w:val="7"/>
          </w:tcPr>
          <w:p w:rsidR="00AE71C4" w:rsidRPr="00820331" w:rsidRDefault="00AE71C4" w:rsidP="00525C23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640CB7" w:rsidRPr="00820331" w:rsidTr="00304038">
        <w:trPr>
          <w:trHeight w:val="256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640CB7" w:rsidP="00525C23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30A14">
              <w:rPr>
                <w:color w:val="000000"/>
                <w:sz w:val="22"/>
                <w:szCs w:val="22"/>
                <w:lang w:val="en-IN"/>
              </w:rPr>
              <w:t>Describe Three schema architecture and Data independence in detail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4F38EA">
              <w:rPr>
                <w:rFonts w:ascii="Times New Roman" w:hAnsi="Times New Roman"/>
              </w:rPr>
              <w:t>CLO-1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575E5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640CB7" w:rsidRPr="00820331" w:rsidTr="00304038">
        <w:trPr>
          <w:trHeight w:val="241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640CB7" w:rsidP="00525C23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5257FD">
              <w:rPr>
                <w:color w:val="000000"/>
                <w:sz w:val="22"/>
                <w:szCs w:val="22"/>
                <w:lang w:val="en-IN"/>
              </w:rPr>
              <w:t>Define DBMS. List Database users and their roles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4F38EA">
              <w:rPr>
                <w:rFonts w:ascii="Times New Roman" w:hAnsi="Times New Roman"/>
              </w:rPr>
              <w:t>CLO-1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575E5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304038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820331" w:rsidRDefault="00AE71C4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820331" w:rsidRDefault="00AE71C4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28" w:type="dxa"/>
            <w:gridSpan w:val="2"/>
            <w:shd w:val="clear" w:color="auto" w:fill="auto"/>
          </w:tcPr>
          <w:p w:rsidR="00AE71C4" w:rsidRPr="00820331" w:rsidRDefault="00820331" w:rsidP="00525C23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820331">
              <w:rPr>
                <w:b/>
                <w:sz w:val="22"/>
                <w:szCs w:val="22"/>
              </w:rPr>
              <w:t xml:space="preserve">              </w:t>
            </w:r>
            <w:r w:rsidR="00525C23">
              <w:rPr>
                <w:b/>
                <w:sz w:val="22"/>
                <w:szCs w:val="22"/>
              </w:rPr>
              <w:t xml:space="preserve">        </w:t>
            </w:r>
            <w:r w:rsidRPr="00820331">
              <w:rPr>
                <w:b/>
                <w:sz w:val="22"/>
                <w:szCs w:val="22"/>
              </w:rPr>
              <w:t xml:space="preserve"> (OR)</w:t>
            </w:r>
          </w:p>
        </w:tc>
        <w:tc>
          <w:tcPr>
            <w:tcW w:w="900" w:type="dxa"/>
            <w:vAlign w:val="center"/>
          </w:tcPr>
          <w:p w:rsidR="00AE71C4" w:rsidRPr="00820331" w:rsidRDefault="00AE71C4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0" w:type="dxa"/>
            <w:vAlign w:val="center"/>
          </w:tcPr>
          <w:p w:rsidR="00AE71C4" w:rsidRPr="00820331" w:rsidRDefault="00AE71C4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820331" w:rsidRDefault="00AE71C4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40CB7" w:rsidRPr="00820331" w:rsidTr="00304038">
        <w:trPr>
          <w:trHeight w:val="241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1023A5" w:rsidRDefault="00640CB7" w:rsidP="00525C23">
            <w:pPr>
              <w:pStyle w:val="NoSpacing"/>
            </w:pPr>
            <w:r w:rsidRPr="001023A5">
              <w:t>Discuss in detail about the main steps in the database design and clearly focus in detail about the goal of each step? In which ste</w:t>
            </w:r>
            <w:r>
              <w:t>ps is the ER model mainly used?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B85EA2">
              <w:rPr>
                <w:rFonts w:ascii="Times New Roman" w:hAnsi="Times New Roman"/>
              </w:rPr>
              <w:t>CLO-</w:t>
            </w:r>
            <w:r w:rsidR="00491ACD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575E5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640CB7" w:rsidRPr="00820331" w:rsidTr="00304038">
        <w:trPr>
          <w:trHeight w:val="256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640CB7" w:rsidP="00525C23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Design an ER Model for </w:t>
            </w:r>
            <w:r>
              <w:t>College A</w:t>
            </w:r>
            <w:r w:rsidRPr="00A6601D">
              <w:t>dm</w:t>
            </w:r>
            <w:r>
              <w:t>ission S</w:t>
            </w:r>
            <w:r w:rsidRPr="00A6601D">
              <w:t>ystem.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B85EA2">
              <w:rPr>
                <w:rFonts w:ascii="Times New Roman" w:hAnsi="Times New Roman"/>
              </w:rPr>
              <w:t>CLO-</w:t>
            </w:r>
            <w:r w:rsidR="00491ACD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575E5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304038">
        <w:trPr>
          <w:trHeight w:val="241"/>
        </w:trPr>
        <w:tc>
          <w:tcPr>
            <w:tcW w:w="10965" w:type="dxa"/>
            <w:gridSpan w:val="7"/>
            <w:vAlign w:val="center"/>
          </w:tcPr>
          <w:p w:rsidR="00AE71C4" w:rsidRPr="00820331" w:rsidRDefault="00AE71C4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640CB7" w:rsidRPr="00820331" w:rsidTr="00304038">
        <w:trPr>
          <w:trHeight w:val="256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D119EA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in detail about different types of attributes with diagrammatical representation in ER model.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745780">
              <w:rPr>
                <w:rFonts w:ascii="Times New Roman" w:hAnsi="Times New Roman"/>
              </w:rPr>
              <w:t>CLO-</w:t>
            </w:r>
            <w:r w:rsidR="002D5810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575E5">
              <w:rPr>
                <w:rFonts w:ascii="Times New Roman" w:hAnsi="Times New Roman"/>
              </w:rPr>
              <w:t>5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640CB7" w:rsidRPr="00820331" w:rsidTr="00304038">
        <w:trPr>
          <w:trHeight w:val="241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27072C" w:rsidRDefault="00640CB7" w:rsidP="00525C23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27072C">
              <w:rPr>
                <w:rFonts w:ascii="Times New Roman" w:hAnsi="Times New Roman"/>
                <w:lang w:val="en-US"/>
              </w:rPr>
              <w:t>What is aggregate function? Explain all aggregate functions with the help of</w:t>
            </w:r>
          </w:p>
          <w:p w:rsidR="00640CB7" w:rsidRPr="00820331" w:rsidRDefault="00640CB7" w:rsidP="00525C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7072C">
              <w:rPr>
                <w:rFonts w:ascii="Times New Roman" w:hAnsi="Times New Roman"/>
                <w:lang w:val="en-US"/>
              </w:rPr>
              <w:t>example</w:t>
            </w:r>
            <w:proofErr w:type="gramEnd"/>
            <w:r w:rsidRPr="0027072C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745780">
              <w:rPr>
                <w:rFonts w:ascii="Times New Roman" w:hAnsi="Times New Roman"/>
              </w:rPr>
              <w:t>CLO-</w:t>
            </w:r>
            <w:r w:rsidR="002D5810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F29B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304038">
        <w:trPr>
          <w:trHeight w:val="256"/>
        </w:trPr>
        <w:tc>
          <w:tcPr>
            <w:tcW w:w="10965" w:type="dxa"/>
            <w:gridSpan w:val="7"/>
            <w:vAlign w:val="center"/>
          </w:tcPr>
          <w:p w:rsidR="00AE71C4" w:rsidRPr="00820331" w:rsidRDefault="00820331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</w:rPr>
              <w:t>(OR)</w:t>
            </w:r>
          </w:p>
        </w:tc>
      </w:tr>
      <w:tr w:rsidR="00640CB7" w:rsidRPr="00820331" w:rsidTr="00304038">
        <w:trPr>
          <w:trHeight w:val="241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4A79">
              <w:rPr>
                <w:rFonts w:ascii="Times New Roman" w:hAnsi="Times New Roman"/>
                <w:lang w:val="en-US"/>
              </w:rPr>
              <w:t xml:space="preserve">State various fundamental </w:t>
            </w:r>
            <w:proofErr w:type="gramStart"/>
            <w:r w:rsidRPr="008A4A79">
              <w:rPr>
                <w:rFonts w:ascii="Times New Roman" w:hAnsi="Times New Roman"/>
                <w:lang w:val="en-US"/>
              </w:rPr>
              <w:t>operations  in</w:t>
            </w:r>
            <w:proofErr w:type="gramEnd"/>
            <w:r w:rsidRPr="008A4A79">
              <w:rPr>
                <w:rFonts w:ascii="Times New Roman" w:hAnsi="Times New Roman"/>
                <w:lang w:val="en-US"/>
              </w:rPr>
              <w:t xml:space="preserve"> the relational algebra  and explain them with suitable examples.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1A0ACE">
              <w:rPr>
                <w:rFonts w:ascii="Times New Roman" w:hAnsi="Times New Roman"/>
              </w:rPr>
              <w:t>CLO-</w:t>
            </w:r>
            <w:r w:rsidR="002D5810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F29B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640CB7" w:rsidRPr="00820331" w:rsidTr="00304038">
        <w:trPr>
          <w:trHeight w:val="256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BE01E3" w:rsidP="00525C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r w:rsidR="003E13F8">
              <w:rPr>
                <w:rFonts w:ascii="Times New Roman" w:hAnsi="Times New Roman"/>
              </w:rPr>
              <w:t>in detail</w:t>
            </w:r>
            <w:r>
              <w:rPr>
                <w:rFonts w:ascii="Times New Roman" w:hAnsi="Times New Roman"/>
              </w:rPr>
              <w:t xml:space="preserve"> about different types of joint operations with example.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1A0ACE">
              <w:rPr>
                <w:rFonts w:ascii="Times New Roman" w:hAnsi="Times New Roman"/>
              </w:rPr>
              <w:t>CLO-</w:t>
            </w:r>
            <w:r w:rsidR="003465BA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F29B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304038">
        <w:trPr>
          <w:trHeight w:val="241"/>
        </w:trPr>
        <w:tc>
          <w:tcPr>
            <w:tcW w:w="10965" w:type="dxa"/>
            <w:gridSpan w:val="7"/>
            <w:vAlign w:val="center"/>
          </w:tcPr>
          <w:p w:rsidR="00AE71C4" w:rsidRPr="00820331" w:rsidRDefault="00AE71C4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640CB7" w:rsidRPr="00820331" w:rsidTr="00304038">
        <w:trPr>
          <w:trHeight w:val="256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3E13F8" w:rsidP="003E13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List and explain various functional dependency </w:t>
            </w:r>
            <w:proofErr w:type="gramStart"/>
            <w:r>
              <w:rPr>
                <w:rFonts w:ascii="Times New Roman" w:hAnsi="Times New Roman"/>
              </w:rPr>
              <w:t>mechanism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3E6E95">
              <w:rPr>
                <w:rFonts w:ascii="Times New Roman" w:hAnsi="Times New Roman"/>
              </w:rPr>
              <w:t>CLO-</w:t>
            </w:r>
            <w:r w:rsidR="00520745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F29B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640CB7" w:rsidRPr="00820331" w:rsidTr="00304038">
        <w:trPr>
          <w:trHeight w:val="241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95648" w:rsidRDefault="00640CB7" w:rsidP="00525C2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5648">
              <w:rPr>
                <w:rFonts w:ascii="Times New Roman" w:hAnsi="Times New Roman"/>
                <w:lang w:val="en-US"/>
              </w:rPr>
              <w:t>Given a relation with attributes R=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895648">
              <w:rPr>
                <w:rFonts w:ascii="Times New Roman" w:hAnsi="Times New Roman"/>
                <w:lang w:val="en-US"/>
              </w:rPr>
              <w:t>(A</w:t>
            </w:r>
            <w:proofErr w:type="gramStart"/>
            <w:r w:rsidRPr="00895648">
              <w:rPr>
                <w:rFonts w:ascii="Times New Roman" w:hAnsi="Times New Roman"/>
                <w:lang w:val="en-US"/>
              </w:rPr>
              <w:t>,B,C,D,E,F,G,H</w:t>
            </w:r>
            <w:proofErr w:type="gramEnd"/>
            <w:r w:rsidRPr="00895648">
              <w:rPr>
                <w:rFonts w:ascii="Times New Roman" w:hAnsi="Times New Roman"/>
                <w:lang w:val="en-US"/>
              </w:rPr>
              <w:t xml:space="preserve">) and following functional dependencies. </w:t>
            </w:r>
          </w:p>
          <w:p w:rsidR="00640CB7" w:rsidRPr="00895648" w:rsidRDefault="00640CB7" w:rsidP="00525C2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5648">
              <w:rPr>
                <w:rFonts w:ascii="Times New Roman" w:hAnsi="Times New Roman"/>
                <w:lang w:val="en-US"/>
              </w:rPr>
              <w:t>CH→G</w:t>
            </w:r>
          </w:p>
          <w:p w:rsidR="00640CB7" w:rsidRPr="00895648" w:rsidRDefault="00640CB7" w:rsidP="00525C2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5648">
              <w:rPr>
                <w:rFonts w:ascii="Times New Roman" w:hAnsi="Times New Roman"/>
                <w:lang w:val="en-US"/>
              </w:rPr>
              <w:t>A→BC</w:t>
            </w:r>
          </w:p>
          <w:p w:rsidR="00640CB7" w:rsidRPr="00895648" w:rsidRDefault="00640CB7" w:rsidP="00525C2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5648">
              <w:rPr>
                <w:rFonts w:ascii="Times New Roman" w:hAnsi="Times New Roman"/>
                <w:lang w:val="en-US"/>
              </w:rPr>
              <w:t>B→CFG</w:t>
            </w:r>
          </w:p>
          <w:p w:rsidR="00640CB7" w:rsidRPr="00895648" w:rsidRDefault="00640CB7" w:rsidP="00525C2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5648">
              <w:rPr>
                <w:rFonts w:ascii="Times New Roman" w:hAnsi="Times New Roman"/>
                <w:lang w:val="en-US"/>
              </w:rPr>
              <w:t>E→A</w:t>
            </w:r>
          </w:p>
          <w:p w:rsidR="00640CB7" w:rsidRPr="00895648" w:rsidRDefault="00640CB7" w:rsidP="00525C2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95648">
              <w:rPr>
                <w:rFonts w:ascii="Times New Roman" w:hAnsi="Times New Roman"/>
                <w:lang w:val="en-US"/>
              </w:rPr>
              <w:t>F→EG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  <w:p w:rsidR="00640CB7" w:rsidRPr="007F2A5B" w:rsidRDefault="00640CB7" w:rsidP="00525C23">
            <w:pPr>
              <w:pStyle w:val="ListParagraph"/>
              <w:widowControl w:val="0"/>
              <w:autoSpaceDE w:val="0"/>
              <w:autoSpaceDN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7F2A5B">
              <w:rPr>
                <w:rFonts w:ascii="Times New Roman" w:hAnsi="Times New Roman"/>
                <w:szCs w:val="24"/>
              </w:rPr>
              <w:t>State the strongest normal form that the relation</w:t>
            </w:r>
            <w:r>
              <w:rPr>
                <w:rFonts w:ascii="Times New Roman" w:hAnsi="Times New Roman"/>
                <w:szCs w:val="24"/>
              </w:rPr>
              <w:t xml:space="preserve"> R</w:t>
            </w:r>
            <w:r w:rsidRPr="007F2A5B">
              <w:rPr>
                <w:rFonts w:ascii="Times New Roman" w:hAnsi="Times New Roman"/>
                <w:szCs w:val="24"/>
              </w:rPr>
              <w:t xml:space="preserve"> is in.</w:t>
            </w:r>
          </w:p>
          <w:p w:rsidR="00640CB7" w:rsidRPr="00820331" w:rsidRDefault="00640CB7" w:rsidP="00525C2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Cs w:val="24"/>
                <w:lang w:val="en-US"/>
              </w:rPr>
              <w:t xml:space="preserve">If R </w:t>
            </w:r>
            <w:r w:rsidRPr="007F2A5B">
              <w:rPr>
                <w:rFonts w:ascii="Times New Roman" w:eastAsia="Times New Roman" w:hAnsi="Times New Roman"/>
                <w:szCs w:val="24"/>
                <w:lang w:val="en-US"/>
              </w:rPr>
              <w:t xml:space="preserve">is not in BCNF, decompose it into a collection of BCNF relations. </w:t>
            </w:r>
          </w:p>
        </w:tc>
        <w:tc>
          <w:tcPr>
            <w:tcW w:w="900" w:type="dxa"/>
          </w:tcPr>
          <w:p w:rsidR="00640CB7" w:rsidRDefault="00640CB7" w:rsidP="00525C23">
            <w:pPr>
              <w:spacing w:after="0" w:line="240" w:lineRule="auto"/>
            </w:pPr>
            <w:r w:rsidRPr="003E6E95">
              <w:rPr>
                <w:rFonts w:ascii="Times New Roman" w:hAnsi="Times New Roman"/>
              </w:rPr>
              <w:t>CLO-</w:t>
            </w:r>
            <w:r w:rsidR="009E7801">
              <w:rPr>
                <w:rFonts w:ascii="Times New Roman" w:hAnsi="Times New Roman"/>
              </w:rPr>
              <w:t>5</w:t>
            </w:r>
          </w:p>
        </w:tc>
        <w:tc>
          <w:tcPr>
            <w:tcW w:w="550" w:type="dxa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F29B8">
              <w:rPr>
                <w:rFonts w:ascii="Times New Roman" w:hAnsi="Times New Roman"/>
              </w:rPr>
              <w:t>5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304038">
        <w:trPr>
          <w:trHeight w:val="256"/>
        </w:trPr>
        <w:tc>
          <w:tcPr>
            <w:tcW w:w="10965" w:type="dxa"/>
            <w:gridSpan w:val="7"/>
            <w:vAlign w:val="center"/>
          </w:tcPr>
          <w:p w:rsidR="008A0F05" w:rsidRDefault="008A0F05" w:rsidP="008A0F0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8A0F05" w:rsidRPr="00525C23" w:rsidRDefault="008A0F05" w:rsidP="008A0F0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25C23">
              <w:rPr>
                <w:rFonts w:ascii="Times New Roman" w:hAnsi="Times New Roman"/>
                <w:b/>
                <w:sz w:val="28"/>
                <w:szCs w:val="28"/>
              </w:rPr>
              <w:t>P.T.O</w:t>
            </w:r>
          </w:p>
          <w:p w:rsidR="008A0F05" w:rsidRDefault="008A0F05" w:rsidP="008A0F0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:rsidR="008A0F05" w:rsidRDefault="008A0F05" w:rsidP="008A0F05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20CS403/20CB403/20DS403/20IT403</w:t>
            </w:r>
          </w:p>
          <w:p w:rsidR="008A0F05" w:rsidRDefault="008A0F05" w:rsidP="00525C2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E71C4" w:rsidRPr="00820331" w:rsidRDefault="00820331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</w:rPr>
              <w:t>(OR)</w:t>
            </w:r>
          </w:p>
        </w:tc>
      </w:tr>
      <w:tr w:rsidR="00640CB7" w:rsidRPr="00820331" w:rsidTr="00304038">
        <w:trPr>
          <w:trHeight w:val="256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136F14" w:rsidRDefault="00640CB7" w:rsidP="00525C23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Construct B</w:t>
            </w:r>
            <w:r w:rsidRPr="00136F14">
              <w:rPr>
                <w:rFonts w:ascii="Times New Roman" w:hAnsi="Times New Roman"/>
                <w:lang w:val="en-US"/>
              </w:rPr>
              <w:t xml:space="preserve"> tree to insert the following</w:t>
            </w:r>
            <w:r>
              <w:rPr>
                <w:rFonts w:ascii="Times New Roman" w:hAnsi="Times New Roman"/>
                <w:lang w:val="en-US"/>
              </w:rPr>
              <w:t xml:space="preserve"> key values </w:t>
            </w:r>
            <w:r w:rsidRPr="00136F14">
              <w:rPr>
                <w:rFonts w:ascii="Times New Roman" w:hAnsi="Times New Roman"/>
                <w:lang w:val="en-US"/>
              </w:rPr>
              <w:t xml:space="preserve">(order </w:t>
            </w:r>
            <w:r>
              <w:rPr>
                <w:rFonts w:ascii="Times New Roman" w:hAnsi="Times New Roman"/>
                <w:lang w:val="en-US"/>
              </w:rPr>
              <w:t>of the tree is 4</w:t>
            </w:r>
            <w:r w:rsidRPr="00136F14">
              <w:rPr>
                <w:rFonts w:ascii="Times New Roman" w:hAnsi="Times New Roman"/>
                <w:lang w:val="en-US"/>
              </w:rPr>
              <w:t>)</w:t>
            </w:r>
          </w:p>
          <w:p w:rsidR="00640CB7" w:rsidRPr="00820331" w:rsidRDefault="00640CB7" w:rsidP="00525C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6F14">
              <w:rPr>
                <w:rFonts w:ascii="Times New Roman" w:hAnsi="Times New Roman"/>
                <w:lang w:val="en-US"/>
              </w:rPr>
              <w:t>10,50,,5,7,2,345,55,22,44,56,58,70,17,6,21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786DA7">
              <w:rPr>
                <w:rFonts w:ascii="Times New Roman" w:hAnsi="Times New Roman"/>
              </w:rPr>
              <w:t>CLO-</w:t>
            </w:r>
            <w:r w:rsidR="008B53CE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F29B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640CB7" w:rsidRPr="00820331" w:rsidTr="00304038">
        <w:trPr>
          <w:trHeight w:val="241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743BB">
              <w:rPr>
                <w:rFonts w:ascii="Times New Roman" w:hAnsi="Times New Roman"/>
                <w:lang w:val="en-US"/>
              </w:rPr>
              <w:t>What is meant by normalization? Is it mandatory in a relational database design? Briefly explain normalization using functional dependencies, multi valued dependencies.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786DA7">
              <w:rPr>
                <w:rFonts w:ascii="Times New Roman" w:hAnsi="Times New Roman"/>
              </w:rPr>
              <w:t>CLO-</w:t>
            </w:r>
            <w:r w:rsidR="009E7801">
              <w:rPr>
                <w:rFonts w:ascii="Times New Roman" w:hAnsi="Times New Roman"/>
              </w:rPr>
              <w:t>5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F29B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304038">
        <w:trPr>
          <w:trHeight w:val="256"/>
        </w:trPr>
        <w:tc>
          <w:tcPr>
            <w:tcW w:w="10965" w:type="dxa"/>
            <w:gridSpan w:val="7"/>
            <w:vAlign w:val="center"/>
          </w:tcPr>
          <w:p w:rsidR="00AE71C4" w:rsidRPr="00820331" w:rsidRDefault="00AE71C4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640CB7" w:rsidRPr="00820331" w:rsidTr="00304038">
        <w:trPr>
          <w:trHeight w:val="241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B2084C" w:rsidP="00525C2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Discuss in detail about transaction processing mechanism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1D420D">
              <w:rPr>
                <w:rFonts w:ascii="Times New Roman" w:hAnsi="Times New Roman"/>
              </w:rPr>
              <w:t>CLO-</w:t>
            </w:r>
            <w:r w:rsidR="008B53CE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F29B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640CB7" w:rsidRPr="00820331" w:rsidTr="00304038">
        <w:trPr>
          <w:trHeight w:val="271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751533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What a</w:t>
            </w:r>
            <w:r w:rsidR="00B2084C">
              <w:rPr>
                <w:rFonts w:ascii="Times New Roman" w:hAnsi="Times New Roman"/>
                <w:lang w:val="en-US"/>
              </w:rPr>
              <w:t xml:space="preserve">re the different types of database </w:t>
            </w:r>
            <w:r>
              <w:rPr>
                <w:rFonts w:ascii="Times New Roman" w:hAnsi="Times New Roman"/>
                <w:lang w:val="en-US"/>
              </w:rPr>
              <w:t>recovery</w:t>
            </w:r>
            <w:r w:rsidR="00B2084C">
              <w:rPr>
                <w:rFonts w:ascii="Times New Roman" w:hAnsi="Times New Roman"/>
                <w:lang w:val="en-US"/>
              </w:rPr>
              <w:t xml:space="preserve"> techniques with </w:t>
            </w:r>
            <w:proofErr w:type="gramStart"/>
            <w:r w:rsidR="00B2084C">
              <w:rPr>
                <w:rFonts w:ascii="Times New Roman" w:hAnsi="Times New Roman"/>
                <w:lang w:val="en-US"/>
              </w:rPr>
              <w:t>example.</w:t>
            </w:r>
            <w:proofErr w:type="gramEnd"/>
            <w:r w:rsidR="00B2084C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1D420D">
              <w:rPr>
                <w:rFonts w:ascii="Times New Roman" w:hAnsi="Times New Roman"/>
              </w:rPr>
              <w:t>CLO-</w:t>
            </w:r>
            <w:r w:rsidR="008B53CE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F29B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AE71C4" w:rsidRPr="00820331" w:rsidTr="00304038">
        <w:trPr>
          <w:trHeight w:val="256"/>
        </w:trPr>
        <w:tc>
          <w:tcPr>
            <w:tcW w:w="10965" w:type="dxa"/>
            <w:gridSpan w:val="7"/>
            <w:vAlign w:val="center"/>
          </w:tcPr>
          <w:p w:rsidR="00AE71C4" w:rsidRPr="00820331" w:rsidRDefault="00820331" w:rsidP="00525C2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  <w:b/>
              </w:rPr>
              <w:t>(OR)</w:t>
            </w:r>
          </w:p>
        </w:tc>
      </w:tr>
      <w:tr w:rsidR="00640CB7" w:rsidRPr="00820331" w:rsidTr="00304038">
        <w:trPr>
          <w:trHeight w:val="256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a)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9C289A">
              <w:rPr>
                <w:rFonts w:ascii="Times New Roman" w:hAnsi="Times New Roman"/>
                <w:lang w:val="en-US"/>
              </w:rPr>
              <w:t>Draw a state diagram and discuss the typical states that a transaction goes through during execution.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161409">
              <w:rPr>
                <w:rFonts w:ascii="Times New Roman" w:hAnsi="Times New Roman"/>
              </w:rPr>
              <w:t>CLO-</w:t>
            </w:r>
            <w:r w:rsidR="009E7801">
              <w:rPr>
                <w:rFonts w:ascii="Times New Roman" w:hAnsi="Times New Roman"/>
              </w:rPr>
              <w:t>5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F29B8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  <w:tr w:rsidR="00640CB7" w:rsidRPr="00820331" w:rsidTr="00304038">
        <w:trPr>
          <w:trHeight w:val="286"/>
        </w:trPr>
        <w:tc>
          <w:tcPr>
            <w:tcW w:w="380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820331">
              <w:rPr>
                <w:rFonts w:ascii="Times New Roman" w:hAnsi="Times New Roman"/>
              </w:rPr>
              <w:t>b)</w:t>
            </w:r>
          </w:p>
        </w:tc>
        <w:tc>
          <w:tcPr>
            <w:tcW w:w="8128" w:type="dxa"/>
            <w:gridSpan w:val="2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 w:rsidRPr="004D7582">
              <w:rPr>
                <w:rFonts w:ascii="Times New Roman" w:hAnsi="Times New Roman"/>
                <w:lang w:val="en-US"/>
              </w:rPr>
              <w:t xml:space="preserve">How to test the </w:t>
            </w:r>
            <w:proofErr w:type="spellStart"/>
            <w:r w:rsidRPr="004D7582">
              <w:rPr>
                <w:rFonts w:ascii="Times New Roman" w:hAnsi="Times New Roman"/>
                <w:lang w:val="en-US"/>
              </w:rPr>
              <w:t>serializability</w:t>
            </w:r>
            <w:proofErr w:type="spellEnd"/>
            <w:r w:rsidRPr="004D7582">
              <w:rPr>
                <w:rFonts w:ascii="Times New Roman" w:hAnsi="Times New Roman"/>
                <w:lang w:val="en-US"/>
              </w:rPr>
              <w:t xml:space="preserve"> of a schedule? Discuss with examples</w:t>
            </w:r>
          </w:p>
        </w:tc>
        <w:tc>
          <w:tcPr>
            <w:tcW w:w="900" w:type="dxa"/>
            <w:vAlign w:val="center"/>
          </w:tcPr>
          <w:p w:rsidR="00640CB7" w:rsidRDefault="00640CB7" w:rsidP="00525C23">
            <w:pPr>
              <w:spacing w:after="0" w:line="240" w:lineRule="auto"/>
              <w:jc w:val="center"/>
            </w:pPr>
            <w:r w:rsidRPr="00161409">
              <w:rPr>
                <w:rFonts w:ascii="Times New Roman" w:hAnsi="Times New Roman"/>
              </w:rPr>
              <w:t>CLO-</w:t>
            </w:r>
            <w:r w:rsidR="009E7801">
              <w:rPr>
                <w:rFonts w:ascii="Times New Roman" w:hAnsi="Times New Roman"/>
              </w:rPr>
              <w:t>5</w:t>
            </w:r>
          </w:p>
        </w:tc>
        <w:tc>
          <w:tcPr>
            <w:tcW w:w="550" w:type="dxa"/>
            <w:vAlign w:val="center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F29B8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640CB7" w:rsidRPr="00820331" w:rsidRDefault="00640CB7" w:rsidP="00525C2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820331">
              <w:rPr>
                <w:rFonts w:ascii="Times New Roman" w:hAnsi="Times New Roman"/>
              </w:rPr>
              <w:t>M</w:t>
            </w:r>
          </w:p>
        </w:tc>
      </w:tr>
    </w:tbl>
    <w:p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820331" w:rsidRDefault="0032674A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525C23">
      <w:pgSz w:w="11907" w:h="16839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4A2" w:rsidRDefault="000134A2" w:rsidP="009178F6">
      <w:pPr>
        <w:spacing w:after="0" w:line="240" w:lineRule="auto"/>
      </w:pPr>
      <w:r>
        <w:separator/>
      </w:r>
    </w:p>
  </w:endnote>
  <w:endnote w:type="continuationSeparator" w:id="0">
    <w:p w:rsidR="000134A2" w:rsidRDefault="000134A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4A2" w:rsidRDefault="000134A2" w:rsidP="009178F6">
      <w:pPr>
        <w:spacing w:after="0" w:line="240" w:lineRule="auto"/>
      </w:pPr>
      <w:r>
        <w:separator/>
      </w:r>
    </w:p>
  </w:footnote>
  <w:footnote w:type="continuationSeparator" w:id="0">
    <w:p w:rsidR="000134A2" w:rsidRDefault="000134A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A336C"/>
    <w:multiLevelType w:val="hybridMultilevel"/>
    <w:tmpl w:val="0DFE4F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3494"/>
    <w:rsid w:val="00010488"/>
    <w:rsid w:val="000134A2"/>
    <w:rsid w:val="000171D3"/>
    <w:rsid w:val="000312B8"/>
    <w:rsid w:val="00050331"/>
    <w:rsid w:val="00061C75"/>
    <w:rsid w:val="000735E4"/>
    <w:rsid w:val="00085F3E"/>
    <w:rsid w:val="00091C80"/>
    <w:rsid w:val="000B687C"/>
    <w:rsid w:val="000D1F34"/>
    <w:rsid w:val="000E4C8D"/>
    <w:rsid w:val="001023A5"/>
    <w:rsid w:val="00116E2E"/>
    <w:rsid w:val="00120A9D"/>
    <w:rsid w:val="00133E67"/>
    <w:rsid w:val="00136F14"/>
    <w:rsid w:val="00140315"/>
    <w:rsid w:val="00146B1E"/>
    <w:rsid w:val="00156EA0"/>
    <w:rsid w:val="00161A66"/>
    <w:rsid w:val="00162E39"/>
    <w:rsid w:val="00166A13"/>
    <w:rsid w:val="00182688"/>
    <w:rsid w:val="00187308"/>
    <w:rsid w:val="001A12DA"/>
    <w:rsid w:val="001A63D3"/>
    <w:rsid w:val="001B2C49"/>
    <w:rsid w:val="001B6AC0"/>
    <w:rsid w:val="001C3812"/>
    <w:rsid w:val="001D77D0"/>
    <w:rsid w:val="001E0718"/>
    <w:rsid w:val="001F5B74"/>
    <w:rsid w:val="001F7937"/>
    <w:rsid w:val="00206E0C"/>
    <w:rsid w:val="0021506A"/>
    <w:rsid w:val="00230BED"/>
    <w:rsid w:val="00242895"/>
    <w:rsid w:val="002444FD"/>
    <w:rsid w:val="00264CCC"/>
    <w:rsid w:val="00267C8B"/>
    <w:rsid w:val="0027072C"/>
    <w:rsid w:val="00274803"/>
    <w:rsid w:val="00276FBE"/>
    <w:rsid w:val="002806F3"/>
    <w:rsid w:val="00291117"/>
    <w:rsid w:val="002920ED"/>
    <w:rsid w:val="002A4EAF"/>
    <w:rsid w:val="002A7477"/>
    <w:rsid w:val="002B15CA"/>
    <w:rsid w:val="002B3549"/>
    <w:rsid w:val="002B4A31"/>
    <w:rsid w:val="002C5BB1"/>
    <w:rsid w:val="002D1D2A"/>
    <w:rsid w:val="002D5810"/>
    <w:rsid w:val="002D6CC2"/>
    <w:rsid w:val="002E16F9"/>
    <w:rsid w:val="002E2959"/>
    <w:rsid w:val="002F43A7"/>
    <w:rsid w:val="002F6E6A"/>
    <w:rsid w:val="00304038"/>
    <w:rsid w:val="003145BB"/>
    <w:rsid w:val="003206A4"/>
    <w:rsid w:val="0032210F"/>
    <w:rsid w:val="0032674A"/>
    <w:rsid w:val="0033148C"/>
    <w:rsid w:val="00343C85"/>
    <w:rsid w:val="003465BA"/>
    <w:rsid w:val="0036047D"/>
    <w:rsid w:val="00375F6E"/>
    <w:rsid w:val="0038021E"/>
    <w:rsid w:val="003A38F9"/>
    <w:rsid w:val="003B3E54"/>
    <w:rsid w:val="003B3F63"/>
    <w:rsid w:val="003C3441"/>
    <w:rsid w:val="003C6349"/>
    <w:rsid w:val="003D26CA"/>
    <w:rsid w:val="003E13F8"/>
    <w:rsid w:val="0040095A"/>
    <w:rsid w:val="00414ECB"/>
    <w:rsid w:val="00416CFE"/>
    <w:rsid w:val="00427221"/>
    <w:rsid w:val="004273C7"/>
    <w:rsid w:val="00427900"/>
    <w:rsid w:val="00430A14"/>
    <w:rsid w:val="00451464"/>
    <w:rsid w:val="00460A6A"/>
    <w:rsid w:val="00464983"/>
    <w:rsid w:val="00471D81"/>
    <w:rsid w:val="00491ACD"/>
    <w:rsid w:val="00493097"/>
    <w:rsid w:val="004B39E1"/>
    <w:rsid w:val="004B42D8"/>
    <w:rsid w:val="004D7582"/>
    <w:rsid w:val="004E1936"/>
    <w:rsid w:val="004E6894"/>
    <w:rsid w:val="0050029F"/>
    <w:rsid w:val="00500A80"/>
    <w:rsid w:val="00502775"/>
    <w:rsid w:val="00505D57"/>
    <w:rsid w:val="00515093"/>
    <w:rsid w:val="00520745"/>
    <w:rsid w:val="005257FD"/>
    <w:rsid w:val="00525C23"/>
    <w:rsid w:val="0053136C"/>
    <w:rsid w:val="00535236"/>
    <w:rsid w:val="00537131"/>
    <w:rsid w:val="00551A58"/>
    <w:rsid w:val="0056332E"/>
    <w:rsid w:val="005746FD"/>
    <w:rsid w:val="00583DE6"/>
    <w:rsid w:val="005922F7"/>
    <w:rsid w:val="00594429"/>
    <w:rsid w:val="005A1EB1"/>
    <w:rsid w:val="005A4878"/>
    <w:rsid w:val="005B2EE9"/>
    <w:rsid w:val="005B5E00"/>
    <w:rsid w:val="005C03C7"/>
    <w:rsid w:val="005C61A7"/>
    <w:rsid w:val="005D0768"/>
    <w:rsid w:val="005D0980"/>
    <w:rsid w:val="005D7618"/>
    <w:rsid w:val="005F34F7"/>
    <w:rsid w:val="00602A32"/>
    <w:rsid w:val="00602C49"/>
    <w:rsid w:val="00612B9F"/>
    <w:rsid w:val="0061412B"/>
    <w:rsid w:val="006205D8"/>
    <w:rsid w:val="00627754"/>
    <w:rsid w:val="006302A1"/>
    <w:rsid w:val="00631928"/>
    <w:rsid w:val="00640CB7"/>
    <w:rsid w:val="0065102E"/>
    <w:rsid w:val="0065128C"/>
    <w:rsid w:val="00660153"/>
    <w:rsid w:val="006679EE"/>
    <w:rsid w:val="006744F5"/>
    <w:rsid w:val="0067476B"/>
    <w:rsid w:val="00683F5E"/>
    <w:rsid w:val="006913A0"/>
    <w:rsid w:val="00695B4E"/>
    <w:rsid w:val="006D3564"/>
    <w:rsid w:val="006D71F0"/>
    <w:rsid w:val="006E3085"/>
    <w:rsid w:val="006E5E11"/>
    <w:rsid w:val="006E6941"/>
    <w:rsid w:val="006F3A72"/>
    <w:rsid w:val="006F3B42"/>
    <w:rsid w:val="0071398C"/>
    <w:rsid w:val="00723BD6"/>
    <w:rsid w:val="0074144C"/>
    <w:rsid w:val="00742189"/>
    <w:rsid w:val="00750ADE"/>
    <w:rsid w:val="00751533"/>
    <w:rsid w:val="007558A3"/>
    <w:rsid w:val="00755C8C"/>
    <w:rsid w:val="007619B0"/>
    <w:rsid w:val="007815AB"/>
    <w:rsid w:val="00791D68"/>
    <w:rsid w:val="007920CD"/>
    <w:rsid w:val="0079491B"/>
    <w:rsid w:val="007A5C77"/>
    <w:rsid w:val="007B359B"/>
    <w:rsid w:val="007D18A1"/>
    <w:rsid w:val="007D7E65"/>
    <w:rsid w:val="007E06AE"/>
    <w:rsid w:val="007E3A0E"/>
    <w:rsid w:val="007E3A3C"/>
    <w:rsid w:val="007F2A5B"/>
    <w:rsid w:val="007F5FE8"/>
    <w:rsid w:val="00810282"/>
    <w:rsid w:val="00820331"/>
    <w:rsid w:val="0083265E"/>
    <w:rsid w:val="00836A41"/>
    <w:rsid w:val="008516D6"/>
    <w:rsid w:val="00853363"/>
    <w:rsid w:val="00864679"/>
    <w:rsid w:val="00893579"/>
    <w:rsid w:val="00895648"/>
    <w:rsid w:val="008A0F05"/>
    <w:rsid w:val="008A3D1E"/>
    <w:rsid w:val="008A4A20"/>
    <w:rsid w:val="008A4A79"/>
    <w:rsid w:val="008B53CE"/>
    <w:rsid w:val="008E1885"/>
    <w:rsid w:val="008E2666"/>
    <w:rsid w:val="00905C61"/>
    <w:rsid w:val="009178F6"/>
    <w:rsid w:val="00920ED8"/>
    <w:rsid w:val="00927906"/>
    <w:rsid w:val="00930639"/>
    <w:rsid w:val="009413D0"/>
    <w:rsid w:val="009560E5"/>
    <w:rsid w:val="00957AA9"/>
    <w:rsid w:val="00963761"/>
    <w:rsid w:val="0096379E"/>
    <w:rsid w:val="00965632"/>
    <w:rsid w:val="0098026D"/>
    <w:rsid w:val="00992213"/>
    <w:rsid w:val="00993F11"/>
    <w:rsid w:val="009944F4"/>
    <w:rsid w:val="0099772B"/>
    <w:rsid w:val="009A0575"/>
    <w:rsid w:val="009A1AAA"/>
    <w:rsid w:val="009A3D5B"/>
    <w:rsid w:val="009B58F3"/>
    <w:rsid w:val="009C12A9"/>
    <w:rsid w:val="009C289A"/>
    <w:rsid w:val="009E5503"/>
    <w:rsid w:val="009E7801"/>
    <w:rsid w:val="009F099F"/>
    <w:rsid w:val="009F48A1"/>
    <w:rsid w:val="00A05C5F"/>
    <w:rsid w:val="00A1427D"/>
    <w:rsid w:val="00A575E5"/>
    <w:rsid w:val="00A63F64"/>
    <w:rsid w:val="00A6739D"/>
    <w:rsid w:val="00A72CDD"/>
    <w:rsid w:val="00A7756C"/>
    <w:rsid w:val="00A805E9"/>
    <w:rsid w:val="00A825BC"/>
    <w:rsid w:val="00AA1AC9"/>
    <w:rsid w:val="00AA47AB"/>
    <w:rsid w:val="00AA6417"/>
    <w:rsid w:val="00AB4E82"/>
    <w:rsid w:val="00AB51E3"/>
    <w:rsid w:val="00AC2C73"/>
    <w:rsid w:val="00AD23B0"/>
    <w:rsid w:val="00AE0DB5"/>
    <w:rsid w:val="00AE2EC3"/>
    <w:rsid w:val="00AE71C4"/>
    <w:rsid w:val="00AF29B8"/>
    <w:rsid w:val="00B00060"/>
    <w:rsid w:val="00B06880"/>
    <w:rsid w:val="00B10505"/>
    <w:rsid w:val="00B2084C"/>
    <w:rsid w:val="00B2486F"/>
    <w:rsid w:val="00B36138"/>
    <w:rsid w:val="00B51625"/>
    <w:rsid w:val="00B52B66"/>
    <w:rsid w:val="00B5359D"/>
    <w:rsid w:val="00B574F1"/>
    <w:rsid w:val="00B75F0B"/>
    <w:rsid w:val="00B8453E"/>
    <w:rsid w:val="00B84FA5"/>
    <w:rsid w:val="00B93044"/>
    <w:rsid w:val="00BB6839"/>
    <w:rsid w:val="00BC5F4D"/>
    <w:rsid w:val="00BD49FB"/>
    <w:rsid w:val="00BD71B9"/>
    <w:rsid w:val="00BE01E3"/>
    <w:rsid w:val="00BE1BE4"/>
    <w:rsid w:val="00BE3F49"/>
    <w:rsid w:val="00BF54F3"/>
    <w:rsid w:val="00C04938"/>
    <w:rsid w:val="00C06AD0"/>
    <w:rsid w:val="00C1769C"/>
    <w:rsid w:val="00C22E75"/>
    <w:rsid w:val="00C311C9"/>
    <w:rsid w:val="00C471BC"/>
    <w:rsid w:val="00C51DA3"/>
    <w:rsid w:val="00C57C70"/>
    <w:rsid w:val="00C96630"/>
    <w:rsid w:val="00C976B1"/>
    <w:rsid w:val="00C97A24"/>
    <w:rsid w:val="00CA028C"/>
    <w:rsid w:val="00CB202F"/>
    <w:rsid w:val="00CB36D3"/>
    <w:rsid w:val="00CB421D"/>
    <w:rsid w:val="00CC0CB4"/>
    <w:rsid w:val="00CC5495"/>
    <w:rsid w:val="00CC55FD"/>
    <w:rsid w:val="00CC5854"/>
    <w:rsid w:val="00CD2A1C"/>
    <w:rsid w:val="00CE2680"/>
    <w:rsid w:val="00CE3BE9"/>
    <w:rsid w:val="00CE5AA3"/>
    <w:rsid w:val="00CF4970"/>
    <w:rsid w:val="00CF570F"/>
    <w:rsid w:val="00CF7CF4"/>
    <w:rsid w:val="00D0008E"/>
    <w:rsid w:val="00D074FA"/>
    <w:rsid w:val="00D10B34"/>
    <w:rsid w:val="00D119EA"/>
    <w:rsid w:val="00D17F04"/>
    <w:rsid w:val="00D264AC"/>
    <w:rsid w:val="00D35CC4"/>
    <w:rsid w:val="00D60AA2"/>
    <w:rsid w:val="00D758E3"/>
    <w:rsid w:val="00D86372"/>
    <w:rsid w:val="00D8726F"/>
    <w:rsid w:val="00D87BC8"/>
    <w:rsid w:val="00D9649C"/>
    <w:rsid w:val="00DA493A"/>
    <w:rsid w:val="00DA726F"/>
    <w:rsid w:val="00DA78C5"/>
    <w:rsid w:val="00DB3D0D"/>
    <w:rsid w:val="00DB7677"/>
    <w:rsid w:val="00DC0A88"/>
    <w:rsid w:val="00DD04D8"/>
    <w:rsid w:val="00DD5AD0"/>
    <w:rsid w:val="00DD77A7"/>
    <w:rsid w:val="00DE6435"/>
    <w:rsid w:val="00E04FCC"/>
    <w:rsid w:val="00E11C07"/>
    <w:rsid w:val="00E126BB"/>
    <w:rsid w:val="00E127F3"/>
    <w:rsid w:val="00E164ED"/>
    <w:rsid w:val="00E17D46"/>
    <w:rsid w:val="00E244F1"/>
    <w:rsid w:val="00E26EEA"/>
    <w:rsid w:val="00E3569C"/>
    <w:rsid w:val="00E408D1"/>
    <w:rsid w:val="00E40E29"/>
    <w:rsid w:val="00E46B10"/>
    <w:rsid w:val="00E51B28"/>
    <w:rsid w:val="00E531B2"/>
    <w:rsid w:val="00E562E1"/>
    <w:rsid w:val="00E56579"/>
    <w:rsid w:val="00E63F97"/>
    <w:rsid w:val="00E6495D"/>
    <w:rsid w:val="00E743BB"/>
    <w:rsid w:val="00E96071"/>
    <w:rsid w:val="00EA3A43"/>
    <w:rsid w:val="00EC7A05"/>
    <w:rsid w:val="00ED3CD0"/>
    <w:rsid w:val="00EE1E0F"/>
    <w:rsid w:val="00EF7147"/>
    <w:rsid w:val="00F07969"/>
    <w:rsid w:val="00F14EA5"/>
    <w:rsid w:val="00F20DF7"/>
    <w:rsid w:val="00F376AE"/>
    <w:rsid w:val="00F51CC1"/>
    <w:rsid w:val="00F62FA6"/>
    <w:rsid w:val="00F63DE4"/>
    <w:rsid w:val="00F73E4B"/>
    <w:rsid w:val="00F81897"/>
    <w:rsid w:val="00F9117D"/>
    <w:rsid w:val="00FA6227"/>
    <w:rsid w:val="00FB4973"/>
    <w:rsid w:val="00FB6885"/>
    <w:rsid w:val="00FC0295"/>
    <w:rsid w:val="00FE5EE5"/>
    <w:rsid w:val="00FF1BC6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1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8CE38-A462-40E9-A378-F3D5876D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16</cp:revision>
  <cp:lastPrinted>2023-08-03T03:29:00Z</cp:lastPrinted>
  <dcterms:created xsi:type="dcterms:W3CDTF">2023-06-26T04:37:00Z</dcterms:created>
  <dcterms:modified xsi:type="dcterms:W3CDTF">2023-08-03T04:07:00Z</dcterms:modified>
</cp:coreProperties>
</file>