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46" w:rsidRDefault="0016514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CF43DB" w:rsidRDefault="00291117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CF43DB">
        <w:rPr>
          <w:rFonts w:ascii="Times New Roman" w:hAnsi="Times New Roman"/>
          <w:b/>
          <w:sz w:val="32"/>
          <w:szCs w:val="32"/>
        </w:rPr>
        <w:t>20</w:t>
      </w:r>
      <w:r w:rsidR="00E60285" w:rsidRPr="00CF43DB">
        <w:rPr>
          <w:rFonts w:ascii="Times New Roman" w:hAnsi="Times New Roman"/>
          <w:b/>
          <w:sz w:val="32"/>
          <w:szCs w:val="32"/>
        </w:rPr>
        <w:t>EC602</w:t>
      </w:r>
    </w:p>
    <w:p w:rsidR="008E1885" w:rsidRPr="00CF43DB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CF43DB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CF43DB" w:rsidRPr="00CF43DB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CF43DB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F43DB" w:rsidRDefault="00983088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sz w:val="30"/>
          <w:szCs w:val="32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1.2pt;margin-top:77.35pt;width:532.2pt;height:0;z-index:251657728;mso-position-horizontal-relative:text;mso-position-vertical-relative:text" o:connectortype="straight" strokeweight="2pt"/>
        </w:pic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CF43DB" w:rsidRPr="00CF43DB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CF43DB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</w:rPr>
              <w:t>I</w:t>
            </w:r>
            <w:r w:rsidR="004B39E1" w:rsidRPr="00CF43DB">
              <w:rPr>
                <w:rFonts w:ascii="Times New Roman" w:hAnsi="Times New Roman"/>
                <w:b/>
              </w:rPr>
              <w:t>I</w:t>
            </w:r>
            <w:r w:rsidR="007E06AE" w:rsidRPr="00CF43DB">
              <w:rPr>
                <w:rFonts w:ascii="Times New Roman" w:hAnsi="Times New Roman"/>
                <w:b/>
              </w:rPr>
              <w:t>I</w:t>
            </w:r>
            <w:r w:rsidR="008E1885" w:rsidRPr="00CF43DB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CF43DB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CF43DB">
              <w:rPr>
                <w:rFonts w:ascii="Times New Roman" w:hAnsi="Times New Roman"/>
                <w:b/>
              </w:rPr>
              <w:t xml:space="preserve"> (</w:t>
            </w:r>
            <w:r w:rsidR="00CF43DB" w:rsidRPr="00CF43DB">
              <w:rPr>
                <w:rFonts w:ascii="Times New Roman" w:hAnsi="Times New Roman"/>
                <w:b/>
              </w:rPr>
              <w:t>Regular</w:t>
            </w:r>
            <w:r w:rsidR="00085F3E" w:rsidRPr="00CF43DB">
              <w:rPr>
                <w:rFonts w:ascii="Times New Roman" w:hAnsi="Times New Roman"/>
                <w:b/>
              </w:rPr>
              <w:t>)</w:t>
            </w:r>
            <w:r w:rsidR="008E1885" w:rsidRPr="00CF43DB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CF43DB" w:rsidRPr="00CF43D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F43DB" w:rsidRDefault="00CF43DB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  <w:sz w:val="28"/>
              </w:rPr>
              <w:t>Jul</w:t>
            </w:r>
            <w:r w:rsidR="00D17F04" w:rsidRPr="00CF43DB">
              <w:rPr>
                <w:rFonts w:ascii="Times New Roman" w:hAnsi="Times New Roman"/>
                <w:b/>
                <w:sz w:val="28"/>
              </w:rPr>
              <w:t>y</w:t>
            </w:r>
            <w:r w:rsidRPr="00CF43DB">
              <w:rPr>
                <w:rFonts w:ascii="Times New Roman" w:hAnsi="Times New Roman"/>
                <w:b/>
                <w:sz w:val="28"/>
              </w:rPr>
              <w:t>/August</w:t>
            </w:r>
            <w:r w:rsidR="007E06AE" w:rsidRPr="00CF43DB">
              <w:rPr>
                <w:rFonts w:ascii="Times New Roman" w:hAnsi="Times New Roman"/>
                <w:b/>
                <w:sz w:val="28"/>
              </w:rPr>
              <w:t>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F43DB" w:rsidRDefault="00E127F3" w:rsidP="00E60285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E60285" w:rsidRPr="00CF43DB">
              <w:rPr>
                <w:rFonts w:ascii="Times New Roman" w:hAnsi="Times New Roman"/>
                <w:b/>
                <w:sz w:val="28"/>
              </w:rPr>
              <w:t>Electronics and Communication Engineering</w:t>
            </w:r>
          </w:p>
        </w:tc>
      </w:tr>
      <w:tr w:rsidR="00CF43DB" w:rsidRPr="00CF43DB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CF43DB" w:rsidRDefault="002E2959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  <w:sz w:val="26"/>
              </w:rPr>
              <w:t>Six</w:t>
            </w:r>
            <w:r w:rsidR="007E06AE" w:rsidRPr="00CF43DB">
              <w:rPr>
                <w:rFonts w:ascii="Times New Roman" w:hAnsi="Times New Roman"/>
                <w:b/>
                <w:sz w:val="26"/>
              </w:rPr>
              <w:t>th</w:t>
            </w:r>
            <w:r w:rsidR="00E127F3" w:rsidRPr="00CF43DB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CF43DB" w:rsidRDefault="00E60285" w:rsidP="00E60285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F43DB">
              <w:rPr>
                <w:rFonts w:ascii="Times New Roman" w:hAnsi="Times New Roman"/>
                <w:b/>
                <w:sz w:val="28"/>
              </w:rPr>
              <w:t>Linear Control Systems</w:t>
            </w:r>
          </w:p>
        </w:tc>
      </w:tr>
      <w:tr w:rsidR="00CF43DB" w:rsidRPr="00CF43DB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CF43DB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</w:rPr>
              <w:t xml:space="preserve">Time: </w:t>
            </w:r>
            <w:r w:rsidRPr="00CF43DB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CF43DB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CF43DB">
              <w:rPr>
                <w:rFonts w:ascii="Times New Roman" w:hAnsi="Times New Roman"/>
                <w:b/>
              </w:rPr>
              <w:t>Maximum:</w:t>
            </w:r>
            <w:r w:rsidR="008E1885" w:rsidRPr="00CF43DB">
              <w:rPr>
                <w:rFonts w:ascii="Times New Roman" w:hAnsi="Times New Roman"/>
                <w:b/>
              </w:rPr>
              <w:t xml:space="preserve"> </w:t>
            </w:r>
            <w:r w:rsidR="00291117" w:rsidRPr="00CF43DB">
              <w:rPr>
                <w:rFonts w:ascii="Times New Roman" w:hAnsi="Times New Roman"/>
              </w:rPr>
              <w:t>7</w:t>
            </w:r>
            <w:r w:rsidR="008E1885" w:rsidRPr="00CF43DB">
              <w:rPr>
                <w:rFonts w:ascii="Times New Roman" w:hAnsi="Times New Roman"/>
              </w:rPr>
              <w:t>0 Marks</w:t>
            </w:r>
          </w:p>
        </w:tc>
      </w:tr>
      <w:tr w:rsidR="00CF43DB" w:rsidRPr="00CF43DB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D87BC8" w:rsidRPr="00CF43DB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CF43DB">
              <w:rPr>
                <w:rFonts w:ascii="Times New Roman" w:hAnsi="Times New Roman"/>
                <w:b/>
                <w:i/>
                <w:lang w:val="en-US" w:eastAsia="en-IN" w:bidi="te-IN"/>
              </w:rPr>
              <w:t xml:space="preserve">Answer question 1 compulsory. </w:t>
            </w:r>
          </w:p>
        </w:tc>
        <w:tc>
          <w:tcPr>
            <w:tcW w:w="5299" w:type="dxa"/>
            <w:vAlign w:val="center"/>
            <w:hideMark/>
          </w:tcPr>
          <w:p w:rsidR="00D87BC8" w:rsidRPr="00CF43DB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ab/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ab/>
              <w:t xml:space="preserve">            </w:t>
            </w:r>
            <w:r w:rsidR="00CF43DB">
              <w:rPr>
                <w:rFonts w:ascii="Times New Roman" w:hAnsi="Times New Roman"/>
                <w:b/>
                <w:lang w:val="en-US" w:eastAsia="en-IN" w:bidi="te-IN"/>
              </w:rPr>
              <w:t xml:space="preserve">       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 xml:space="preserve"> (1</w:t>
            </w:r>
            <w:r w:rsidR="00291117" w:rsidRPr="00CF43DB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>X1 = 1</w:t>
            </w:r>
            <w:r w:rsidR="00291117" w:rsidRPr="00CF43DB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>Marks)</w:t>
            </w:r>
          </w:p>
        </w:tc>
      </w:tr>
      <w:tr w:rsidR="00CF43DB" w:rsidRPr="00CF43DB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D87BC8" w:rsidRPr="00CF43DB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lang w:val="en-US" w:eastAsia="en-IN" w:bidi="te-IN"/>
              </w:rPr>
            </w:pPr>
            <w:r w:rsidRPr="00CF43DB">
              <w:rPr>
                <w:rFonts w:ascii="Times New Roman" w:hAnsi="Times New Roman"/>
                <w:b/>
                <w:i/>
                <w:lang w:val="en-US" w:eastAsia="en-IN" w:bidi="te-IN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D87BC8" w:rsidRPr="00CF43DB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lang w:val="en-US" w:eastAsia="en-IN" w:bidi="te-IN"/>
              </w:rPr>
            </w:pP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 xml:space="preserve">                                                     </w:t>
            </w:r>
            <w:r w:rsidR="00CF43DB">
              <w:rPr>
                <w:rFonts w:ascii="Times New Roman" w:hAnsi="Times New Roman"/>
                <w:b/>
                <w:lang w:val="en-US" w:eastAsia="en-IN" w:bidi="te-IN"/>
              </w:rPr>
              <w:t xml:space="preserve">      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>(4X1</w:t>
            </w:r>
            <w:r w:rsidR="00291117" w:rsidRPr="00CF43DB">
              <w:rPr>
                <w:rFonts w:ascii="Times New Roman" w:hAnsi="Times New Roman"/>
                <w:b/>
                <w:lang w:val="en-US" w:eastAsia="en-IN" w:bidi="te-IN"/>
              </w:rPr>
              <w:t>4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>=</w:t>
            </w:r>
            <w:r w:rsidR="00291117" w:rsidRPr="00CF43DB">
              <w:rPr>
                <w:rFonts w:ascii="Times New Roman" w:hAnsi="Times New Roman"/>
                <w:b/>
                <w:lang w:val="en-US" w:eastAsia="en-IN" w:bidi="te-IN"/>
              </w:rPr>
              <w:t>56</w:t>
            </w:r>
            <w:r w:rsidRPr="00CF43DB">
              <w:rPr>
                <w:rFonts w:ascii="Times New Roman" w:hAnsi="Times New Roman"/>
                <w:b/>
                <w:lang w:val="en-US" w:eastAsia="en-IN" w:bidi="te-IN"/>
              </w:rPr>
              <w:t xml:space="preserve"> Marks)</w:t>
            </w:r>
          </w:p>
        </w:tc>
      </w:tr>
      <w:tr w:rsidR="0033148C" w:rsidRPr="00CF43DB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CF43DB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CF43DB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CF43DB" w:rsidRDefault="00EA3A43" w:rsidP="002E16F9">
      <w:pPr>
        <w:spacing w:after="0"/>
        <w:rPr>
          <w:rFonts w:ascii="Times New Roman" w:hAnsi="Times New Roman"/>
          <w:vanish/>
        </w:rPr>
      </w:pPr>
    </w:p>
    <w:tbl>
      <w:tblPr>
        <w:tblW w:w="109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308"/>
        <w:gridCol w:w="720"/>
        <w:gridCol w:w="550"/>
        <w:gridCol w:w="605"/>
      </w:tblGrid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AE71C4" w:rsidRPr="00CF43D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AE71C4" w:rsidRPr="00CF43D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AE71C4" w:rsidRPr="00CF43DB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20" w:type="dxa"/>
          </w:tcPr>
          <w:p w:rsidR="00AE71C4" w:rsidRPr="00CF43D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</w:t>
            </w:r>
          </w:p>
        </w:tc>
        <w:tc>
          <w:tcPr>
            <w:tcW w:w="550" w:type="dxa"/>
          </w:tcPr>
          <w:p w:rsidR="00AE71C4" w:rsidRPr="00CF43D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BL</w:t>
            </w:r>
          </w:p>
        </w:tc>
        <w:tc>
          <w:tcPr>
            <w:tcW w:w="605" w:type="dxa"/>
            <w:shd w:val="clear" w:color="auto" w:fill="auto"/>
          </w:tcPr>
          <w:p w:rsidR="00AE71C4" w:rsidRPr="00CF43DB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M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782020" w:rsidRPr="00CF43DB" w:rsidRDefault="00782020" w:rsidP="0078202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What is time-varying control system?</w:t>
            </w:r>
          </w:p>
        </w:tc>
        <w:tc>
          <w:tcPr>
            <w:tcW w:w="72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 1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82020" w:rsidRPr="00CF43DB" w:rsidRDefault="0078202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State Mason’s Gain formula.</w:t>
            </w:r>
          </w:p>
        </w:tc>
        <w:tc>
          <w:tcPr>
            <w:tcW w:w="72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c)</w:t>
            </w:r>
          </w:p>
        </w:tc>
        <w:tc>
          <w:tcPr>
            <w:tcW w:w="8308" w:type="dxa"/>
            <w:shd w:val="clear" w:color="auto" w:fill="auto"/>
          </w:tcPr>
          <w:p w:rsidR="00782020" w:rsidRPr="00CF43DB" w:rsidRDefault="0078202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What is the effect of positive feedback on stability?</w:t>
            </w:r>
          </w:p>
        </w:tc>
        <w:tc>
          <w:tcPr>
            <w:tcW w:w="72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782020" w:rsidRPr="00CF43DB" w:rsidRDefault="00782020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82020" w:rsidRPr="00CF43DB" w:rsidRDefault="0078202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d)</w:t>
            </w:r>
          </w:p>
        </w:tc>
        <w:tc>
          <w:tcPr>
            <w:tcW w:w="8308" w:type="dxa"/>
            <w:shd w:val="clear" w:color="auto" w:fill="auto"/>
          </w:tcPr>
          <w:p w:rsidR="00782020" w:rsidRPr="00CF43DB" w:rsidRDefault="00782020" w:rsidP="000B7F0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What does the term ‘type’ of a system indicate? What is its significance</w:t>
            </w:r>
            <w:r w:rsidR="004953F0" w:rsidRPr="00CF43DB">
              <w:rPr>
                <w:rFonts w:ascii="Times New Roman" w:hAnsi="Times New Roman"/>
              </w:rPr>
              <w:t>?</w:t>
            </w:r>
          </w:p>
        </w:tc>
        <w:tc>
          <w:tcPr>
            <w:tcW w:w="72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782020" w:rsidRPr="00CF43DB" w:rsidRDefault="00782020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782020" w:rsidRPr="00CF43DB" w:rsidRDefault="0078202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e)</w:t>
            </w:r>
          </w:p>
        </w:tc>
        <w:tc>
          <w:tcPr>
            <w:tcW w:w="8308" w:type="dxa"/>
            <w:shd w:val="clear" w:color="auto" w:fill="auto"/>
          </w:tcPr>
          <w:p w:rsidR="00782020" w:rsidRPr="00CF43DB" w:rsidRDefault="000B7F00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Define Peak over shoot.</w:t>
            </w:r>
          </w:p>
        </w:tc>
        <w:tc>
          <w:tcPr>
            <w:tcW w:w="72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782020" w:rsidRPr="00CF43DB" w:rsidRDefault="0078202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0B7F00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782020" w:rsidRPr="00CF43DB" w:rsidRDefault="000B7F0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f)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0909DD" w:rsidP="006168DB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List only the dominant poles of the system with characteristic equation</w:t>
            </w:r>
          </w:p>
          <w:p w:rsidR="000909DD" w:rsidRPr="00CF43DB" w:rsidRDefault="000909DD" w:rsidP="006168DB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Times New Roman"/>
                    </w:rPr>
                    <m:t>3</m:t>
                  </m:r>
                </m:sup>
              </m:sSup>
              <m:r>
                <w:rPr>
                  <w:rFonts w:ascii="Cambria Math" w:hAnsi="Times New Roman"/>
                </w:rPr>
                <m:t>+6</m:t>
              </m:r>
              <m:sSup>
                <m:sSupPr>
                  <m:ctrlPr>
                    <w:rPr>
                      <w:rFonts w:ascii="Cambria Math" w:hAnsi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Times New Roman"/>
                    </w:rPr>
                    <m:t>2</m:t>
                  </m:r>
                </m:sup>
              </m:sSup>
              <m:r>
                <w:rPr>
                  <w:rFonts w:ascii="Cambria Math" w:hAnsi="Times New Roman"/>
                </w:rPr>
                <m:t>+10</m:t>
              </m:r>
              <m:r>
                <w:rPr>
                  <w:rFonts w:ascii="Cambria Math" w:hAnsi="Cambria Math"/>
                </w:rPr>
                <m:t>s</m:t>
              </m:r>
              <m:r>
                <w:rPr>
                  <w:rFonts w:ascii="Cambria Math" w:hAnsi="Times New Roman"/>
                </w:rPr>
                <m:t>+8=0</m:t>
              </m:r>
            </m:oMath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g)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0909DD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Define BIBO stability.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9B58F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h)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0B613D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Define Gain margin.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0B613D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B61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i)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0B613D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What is </w:t>
            </w:r>
            <w:proofErr w:type="spellStart"/>
            <w:r w:rsidRPr="00CF43DB">
              <w:rPr>
                <w:rFonts w:ascii="Times New Roman" w:hAnsi="Times New Roman"/>
              </w:rPr>
              <w:t>Nyquist</w:t>
            </w:r>
            <w:proofErr w:type="spellEnd"/>
            <w:r w:rsidRPr="00CF43DB">
              <w:rPr>
                <w:rFonts w:ascii="Times New Roman" w:hAnsi="Times New Roman"/>
              </w:rPr>
              <w:t xml:space="preserve"> contour? Give its limits.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0B613D" w:rsidRPr="00CF43D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B613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j)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011585" w:rsidP="0071559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What are the corner frequencies of the system, </w:t>
            </w:r>
            <m:oMath>
              <m:r>
                <w:rPr>
                  <w:rFonts w:ascii="Cambria Math" w:hAnsi="Cambria Math"/>
                </w:rPr>
                <m:t>G</m:t>
              </m:r>
              <m:r>
                <w:rPr>
                  <w:rFonts w:ascii="Cambria Math" w:hAnsi="Times New Roman"/>
                </w:rPr>
                <m:t>(</m:t>
              </m:r>
              <m:r>
                <w:rPr>
                  <w:rFonts w:ascii="Cambria Math" w:hAnsi="Cambria Math"/>
                </w:rPr>
                <m:t>s</m:t>
              </m:r>
              <m:r>
                <w:rPr>
                  <w:rFonts w:ascii="Cambria Math" w:hAnsi="Times New Roman"/>
                </w:rPr>
                <m:t>)</m:t>
              </m:r>
              <m:r>
                <w:rPr>
                  <w:rFonts w:ascii="Cambria Math" w:hAnsi="Cambria Math"/>
                </w:rPr>
                <m:t>H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  <m:r>
                        <w:rPr>
                          <w:rFonts w:ascii="Cambria Math" w:hAnsi="Times New Roman"/>
                        </w:rPr>
                        <m:t>+1</m:t>
                      </m:r>
                    </m:e>
                  </m:d>
                  <m:r>
                    <w:rPr>
                      <w:rFonts w:ascii="Cambria Math" w:hAnsi="Times New Roman"/>
                    </w:rPr>
                    <m:t>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Times New Roman"/>
                    </w:rPr>
                    <m:t>+5)</m:t>
                  </m:r>
                </m:den>
              </m:f>
            </m:oMath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011585" w:rsidRPr="00CF43D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1158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11585" w:rsidRPr="00CF43DB" w:rsidRDefault="00011585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11585" w:rsidRPr="00CF43DB" w:rsidRDefault="0001158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k)</w:t>
            </w:r>
          </w:p>
        </w:tc>
        <w:tc>
          <w:tcPr>
            <w:tcW w:w="8308" w:type="dxa"/>
            <w:shd w:val="clear" w:color="auto" w:fill="auto"/>
          </w:tcPr>
          <w:p w:rsidR="00011585" w:rsidRPr="00CF43DB" w:rsidRDefault="00011585" w:rsidP="006168DB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If a system has 2 open loop poles and 4 open loop zeros, then the root locus will have how many branches.  </w:t>
            </w:r>
          </w:p>
        </w:tc>
        <w:tc>
          <w:tcPr>
            <w:tcW w:w="720" w:type="dxa"/>
          </w:tcPr>
          <w:p w:rsidR="00011585" w:rsidRPr="00CF43DB" w:rsidRDefault="0001158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11585" w:rsidRPr="00CF43DB" w:rsidRDefault="00011585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L2</w:t>
            </w:r>
          </w:p>
        </w:tc>
        <w:tc>
          <w:tcPr>
            <w:tcW w:w="605" w:type="dxa"/>
            <w:shd w:val="clear" w:color="auto" w:fill="auto"/>
          </w:tcPr>
          <w:p w:rsidR="00011585" w:rsidRPr="00CF43DB" w:rsidRDefault="00011585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E058C5" w:rsidP="00D10B34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Define ‘state vector’ of a system.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F85B91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F85B9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36047D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m)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B308B4" w:rsidP="00F85B9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to </w:t>
            </w:r>
            <w:r w:rsidR="00320B75">
              <w:rPr>
                <w:rFonts w:ascii="Times New Roman" w:hAnsi="Times New Roman"/>
              </w:rPr>
              <w:t xml:space="preserve">find </w:t>
            </w:r>
            <w:r w:rsidR="00320B75" w:rsidRPr="00CF43DB">
              <w:rPr>
                <w:rFonts w:ascii="Times New Roman" w:hAnsi="Times New Roman"/>
              </w:rPr>
              <w:t>stability</w:t>
            </w:r>
            <w:r>
              <w:rPr>
                <w:rFonts w:ascii="Times New Roman" w:hAnsi="Times New Roman"/>
              </w:rPr>
              <w:t xml:space="preserve"> from state </w:t>
            </w:r>
            <w:r w:rsidR="00320B75">
              <w:rPr>
                <w:rFonts w:ascii="Times New Roman" w:hAnsi="Times New Roman"/>
              </w:rPr>
              <w:t>model?</w:t>
            </w:r>
          </w:p>
        </w:tc>
        <w:tc>
          <w:tcPr>
            <w:tcW w:w="720" w:type="dxa"/>
          </w:tcPr>
          <w:p w:rsidR="000909DD" w:rsidRPr="00CF43DB" w:rsidRDefault="00170025" w:rsidP="00CB36D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170025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F85B9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n)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85B91" w:rsidP="00F85B91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Define Observability of a system.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F85B91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F85B91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1</w:t>
            </w:r>
          </w:p>
        </w:tc>
      </w:tr>
      <w:tr w:rsidR="00CF43DB" w:rsidRPr="00CF43DB" w:rsidTr="00DB7FC7">
        <w:trPr>
          <w:trHeight w:val="241"/>
        </w:trPr>
        <w:tc>
          <w:tcPr>
            <w:tcW w:w="10965" w:type="dxa"/>
            <w:gridSpan w:val="6"/>
          </w:tcPr>
          <w:p w:rsidR="000909DD" w:rsidRPr="00CF43DB" w:rsidRDefault="000909DD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CF43DB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E5B40" w:rsidP="00FE5B40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>Explain open loop control system with an example.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A97CFC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E5B40" w:rsidP="00FE5B40">
            <w:pPr>
              <w:pStyle w:val="NormalWeb"/>
              <w:spacing w:before="0" w:beforeAutospacing="0" w:after="0" w:afterAutospacing="0"/>
              <w:ind w:left="31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 xml:space="preserve">Find the transfer function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</m:e>
                    <m:sub>
                      <m:r>
                        <w:rPr>
                          <w:rFonts w:ascii="Cambria Math"/>
                          <w:sz w:val="22"/>
                          <w:szCs w:val="22"/>
                        </w:rPr>
                        <m:t xml:space="preserve">1 </m:t>
                      </m:r>
                    </m:sub>
                  </m:sSub>
                  <m:r>
                    <w:rPr>
                      <w:rFonts w:ascii="Cambria Math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  <m:r>
                    <w:rPr>
                      <w:rFonts w:ascii="Cambria Math"/>
                      <w:sz w:val="22"/>
                      <w:szCs w:val="22"/>
                    </w:rPr>
                    <m:t>)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U</m:t>
                  </m:r>
                  <m:r>
                    <w:rPr>
                      <w:rFonts w:ascii="Cambria Math"/>
                      <w:sz w:val="22"/>
                      <w:szCs w:val="22"/>
                    </w:rPr>
                    <m:t>(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  <m:r>
                    <w:rPr>
                      <w:rFonts w:ascii="Cambria Math"/>
                      <w:sz w:val="22"/>
                      <w:szCs w:val="22"/>
                    </w:rPr>
                    <m:t xml:space="preserve">) </m:t>
                  </m:r>
                </m:den>
              </m:f>
            </m:oMath>
            <w:r w:rsidRPr="00CF43DB">
              <w:rPr>
                <w:sz w:val="22"/>
                <w:szCs w:val="22"/>
              </w:rPr>
              <w:t xml:space="preserve"> for the given mechanical system shown. </w:t>
            </w:r>
          </w:p>
          <w:p w:rsidR="00FE5B40" w:rsidRPr="00CF43DB" w:rsidRDefault="00FE5B40" w:rsidP="00FE5B40">
            <w:pPr>
              <w:pStyle w:val="NormalWeb"/>
              <w:spacing w:before="0" w:beforeAutospacing="0" w:after="0" w:afterAutospacing="0"/>
              <w:ind w:left="31"/>
              <w:jc w:val="center"/>
              <w:rPr>
                <w:sz w:val="22"/>
                <w:szCs w:val="22"/>
              </w:rPr>
            </w:pPr>
            <w:r w:rsidRPr="00CF43DB">
              <w:rPr>
                <w:noProof/>
                <w:sz w:val="22"/>
                <w:szCs w:val="22"/>
              </w:rPr>
              <w:drawing>
                <wp:inline distT="0" distB="0" distL="0" distR="0" wp14:anchorId="68B9330B" wp14:editId="23E824BC">
                  <wp:extent cx="3438525" cy="1153037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5012" cy="11552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308" w:type="dxa"/>
            <w:shd w:val="clear" w:color="auto" w:fill="auto"/>
          </w:tcPr>
          <w:p w:rsidR="000909DD" w:rsidRPr="00CF43DB" w:rsidRDefault="000909DD" w:rsidP="00820331">
            <w:pPr>
              <w:pStyle w:val="NoSpacing"/>
              <w:jc w:val="center"/>
              <w:rPr>
                <w:b/>
                <w:sz w:val="22"/>
                <w:szCs w:val="22"/>
              </w:rPr>
            </w:pPr>
            <w:r w:rsidRPr="00CF43DB">
              <w:rPr>
                <w:b/>
                <w:sz w:val="22"/>
                <w:szCs w:val="22"/>
              </w:rPr>
              <w:t xml:space="preserve">               (OR)</w:t>
            </w:r>
          </w:p>
        </w:tc>
        <w:tc>
          <w:tcPr>
            <w:tcW w:w="720" w:type="dxa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dxa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E5B40" w:rsidP="002E16F9">
            <w:pPr>
              <w:pStyle w:val="NoSpacing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>Explain the block diagram reduction techniques.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A97CFC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E5B40" w:rsidP="00FE5B40">
            <w:pPr>
              <w:pStyle w:val="NoSpacing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>Determine the transfer function of the block diagram show below</w:t>
            </w:r>
            <w:r w:rsidR="00D513DF" w:rsidRPr="00CF43DB">
              <w:rPr>
                <w:sz w:val="22"/>
                <w:szCs w:val="22"/>
              </w:rPr>
              <w:t xml:space="preserve"> using Signal flow graph approach</w:t>
            </w:r>
            <w:r w:rsidRPr="00CF43DB">
              <w:rPr>
                <w:sz w:val="22"/>
                <w:szCs w:val="22"/>
              </w:rPr>
              <w:t>.</w:t>
            </w:r>
          </w:p>
          <w:p w:rsidR="00FE5B40" w:rsidRPr="00CF43DB" w:rsidRDefault="00FE5B40" w:rsidP="00FE5B40">
            <w:pPr>
              <w:pStyle w:val="NoSpacing"/>
              <w:jc w:val="center"/>
              <w:rPr>
                <w:sz w:val="22"/>
                <w:szCs w:val="22"/>
              </w:rPr>
            </w:pPr>
            <w:r w:rsidRPr="00CF43DB">
              <w:rPr>
                <w:noProof/>
                <w:sz w:val="22"/>
                <w:szCs w:val="22"/>
              </w:rPr>
              <w:drawing>
                <wp:inline distT="0" distB="0" distL="0" distR="0" wp14:anchorId="0BBADD27" wp14:editId="1AC2D94B">
                  <wp:extent cx="4133850" cy="1057275"/>
                  <wp:effectExtent l="0" t="0" r="0" b="0"/>
                  <wp:docPr id="4" name="Picture 3" descr="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wnload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0108" cy="1056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CO1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10965" w:type="dxa"/>
            <w:gridSpan w:val="6"/>
          </w:tcPr>
          <w:p w:rsidR="000909DD" w:rsidRPr="00CF43DB" w:rsidRDefault="000909DD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1A12DA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42F8A" w:rsidP="00F42F8A">
            <w:pPr>
              <w:spacing w:after="0" w:line="36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Determine an expression for the transient response of a second order system subjected to unit step input.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42F8A" w:rsidP="00F42F8A">
            <w:pPr>
              <w:spacing w:after="0" w:line="36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What are the limitations of </w:t>
            </w:r>
            <w:proofErr w:type="spellStart"/>
            <w:r w:rsidRPr="00CF43DB">
              <w:rPr>
                <w:rFonts w:ascii="Times New Roman" w:hAnsi="Times New Roman"/>
              </w:rPr>
              <w:t>Routh</w:t>
            </w:r>
            <w:proofErr w:type="spellEnd"/>
            <w:r w:rsidRPr="00CF43DB">
              <w:rPr>
                <w:rFonts w:ascii="Times New Roman" w:hAnsi="Times New Roman"/>
              </w:rPr>
              <w:t>-Hurwitz Criterion?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A97CFC" w:rsidRPr="00CF43DB">
              <w:rPr>
                <w:rFonts w:ascii="Times New Roman" w:hAnsi="Times New Roman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10965" w:type="dxa"/>
            <w:gridSpan w:val="6"/>
          </w:tcPr>
          <w:p w:rsidR="00B94B61" w:rsidRDefault="000909DD" w:rsidP="00CF43DB">
            <w:pPr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CF43D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</w:t>
            </w:r>
          </w:p>
          <w:p w:rsidR="00CF43DB" w:rsidRPr="00CF43DB" w:rsidRDefault="00CF43DB" w:rsidP="00CF43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CF43DB">
              <w:rPr>
                <w:rFonts w:ascii="Times New Roman" w:hAnsi="Times New Roman"/>
                <w:b/>
                <w:sz w:val="28"/>
                <w:szCs w:val="28"/>
              </w:rPr>
              <w:t>P.T.O</w:t>
            </w:r>
          </w:p>
          <w:p w:rsidR="00CF43DB" w:rsidRDefault="00CF43DB" w:rsidP="00CF43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F43DB" w:rsidRDefault="00CF43DB" w:rsidP="00CF43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CF43DB" w:rsidRPr="00CF43DB" w:rsidRDefault="00CF43DB" w:rsidP="00CF43D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CF43DB">
              <w:rPr>
                <w:rFonts w:ascii="Times New Roman" w:hAnsi="Times New Roman"/>
                <w:b/>
                <w:sz w:val="32"/>
                <w:szCs w:val="32"/>
              </w:rPr>
              <w:t>20EC602</w:t>
            </w:r>
          </w:p>
          <w:p w:rsidR="00CF43DB" w:rsidRDefault="00CF43DB" w:rsidP="0082033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909DD" w:rsidRPr="00CF43DB" w:rsidRDefault="00CF43DB" w:rsidP="008203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</w:t>
            </w:r>
            <w:r w:rsidR="000909DD" w:rsidRPr="00CF43DB">
              <w:rPr>
                <w:rFonts w:ascii="Times New Roman" w:hAnsi="Times New Roman"/>
                <w:b/>
              </w:rPr>
              <w:t>(OR)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F42F8A" w:rsidP="00F42F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Derive expressions for time domain specifications Peak time and Rise time</w:t>
            </w:r>
            <w:r w:rsidR="00746336" w:rsidRPr="00CF43DB">
              <w:rPr>
                <w:rFonts w:ascii="Times New Roman" w:hAnsi="Times New Roman"/>
              </w:rPr>
              <w:t>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76081B" w:rsidRPr="00CF43DB" w:rsidRDefault="0076081B" w:rsidP="0076081B">
            <w:pPr>
              <w:pStyle w:val="NoSpacing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>Determine range of values o</w:t>
            </w:r>
            <w:r w:rsidR="006C6D87" w:rsidRPr="00CF43DB">
              <w:rPr>
                <w:sz w:val="22"/>
                <w:szCs w:val="22"/>
              </w:rPr>
              <w:t xml:space="preserve">f K for the system to be stable, whose characteristic equation is given </w:t>
            </w:r>
            <w:proofErr w:type="gramStart"/>
            <w:r w:rsidR="006C6D87" w:rsidRPr="00CF43DB">
              <w:rPr>
                <w:sz w:val="22"/>
                <w:szCs w:val="22"/>
              </w:rPr>
              <w:t xml:space="preserve">by </w:t>
            </w:r>
            <w:proofErr w:type="gramEnd"/>
            <m:oMath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4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+20</m:t>
              </m:r>
              <m:r>
                <w:rPr>
                  <w:rFonts w:ascii="Cambria Math" w:hAnsi="Cambria Math"/>
                  <w:sz w:val="22"/>
                  <w:szCs w:val="22"/>
                </w:rPr>
                <m:t>K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+5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S</m:t>
                  </m:r>
                </m:e>
                <m:sup>
                  <m:r>
                    <w:rPr>
                      <w:rFonts w:ascii="Cambria Math"/>
                      <w:sz w:val="22"/>
                      <w:szCs w:val="22"/>
                    </w:rPr>
                    <m:t>2</m:t>
                  </m:r>
                </m:sup>
              </m:sSup>
              <m:r>
                <w:rPr>
                  <w:rFonts w:ascii="Cambria Math"/>
                  <w:sz w:val="22"/>
                  <w:szCs w:val="22"/>
                </w:rPr>
                <m:t>+10</m:t>
              </m:r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  <m:r>
                <w:rPr>
                  <w:rFonts w:ascii="Cambria Math"/>
                  <w:sz w:val="22"/>
                  <w:szCs w:val="22"/>
                </w:rPr>
                <m:t>+15=0</m:t>
              </m:r>
            </m:oMath>
            <w:r w:rsidR="006C6D87" w:rsidRPr="00CF43DB">
              <w:rPr>
                <w:sz w:val="22"/>
                <w:szCs w:val="22"/>
              </w:rPr>
              <w:t>.</w:t>
            </w:r>
          </w:p>
          <w:p w:rsidR="000909DD" w:rsidRPr="00CF43DB" w:rsidRDefault="000909DD" w:rsidP="0076081B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CO2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10965" w:type="dxa"/>
            <w:gridSpan w:val="6"/>
          </w:tcPr>
          <w:p w:rsidR="000909DD" w:rsidRPr="00CF43DB" w:rsidRDefault="000909DD" w:rsidP="00AE71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F07969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717F51" w:rsidP="006C6D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A unit step response test conducted on a second order system yielded peak overshoot </w:t>
            </w:r>
            <w:proofErr w:type="spellStart"/>
            <w:r w:rsidRPr="00CF43DB">
              <w:rPr>
                <w:rFonts w:ascii="Times New Roman" w:hAnsi="Times New Roman"/>
              </w:rPr>
              <w:t>M</w:t>
            </w:r>
            <w:r w:rsidRPr="00CF43DB">
              <w:rPr>
                <w:rFonts w:ascii="Times New Roman" w:hAnsi="Times New Roman"/>
                <w:vertAlign w:val="subscript"/>
              </w:rPr>
              <w:t>p</w:t>
            </w:r>
            <w:proofErr w:type="spellEnd"/>
            <w:r w:rsidRPr="00CF43DB">
              <w:rPr>
                <w:rFonts w:ascii="Times New Roman" w:hAnsi="Times New Roman"/>
              </w:rPr>
              <w:t xml:space="preserve">=0.12 and peak time </w:t>
            </w:r>
            <w:proofErr w:type="spellStart"/>
            <w:r w:rsidRPr="00CF43DB">
              <w:rPr>
                <w:rFonts w:ascii="Times New Roman" w:hAnsi="Times New Roman"/>
              </w:rPr>
              <w:t>t</w:t>
            </w:r>
            <w:r w:rsidRPr="00CF43DB">
              <w:rPr>
                <w:rFonts w:ascii="Times New Roman" w:hAnsi="Times New Roman"/>
                <w:vertAlign w:val="subscript"/>
              </w:rPr>
              <w:t>p</w:t>
            </w:r>
            <w:proofErr w:type="spellEnd"/>
            <w:r w:rsidRPr="00CF43DB">
              <w:rPr>
                <w:rFonts w:ascii="Times New Roman" w:hAnsi="Times New Roman"/>
              </w:rPr>
              <w:t>=0.2 sec. Obtain the corresponding frequency response specifications.</w:t>
            </w:r>
            <w:r w:rsidRPr="00CF43DB">
              <w:rPr>
                <w:rFonts w:ascii="Times New Roman" w:hAnsi="Times New Roman"/>
              </w:rPr>
              <w:tab/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F079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6C6D87" w:rsidP="006C6D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Sketch the </w:t>
            </w:r>
            <w:proofErr w:type="spellStart"/>
            <w:r w:rsidRPr="00CF43DB">
              <w:rPr>
                <w:rFonts w:ascii="Times New Roman" w:hAnsi="Times New Roman"/>
              </w:rPr>
              <w:t>Nyquist</w:t>
            </w:r>
            <w:proofErr w:type="spellEnd"/>
            <w:r w:rsidRPr="00CF43DB">
              <w:rPr>
                <w:rFonts w:ascii="Times New Roman" w:hAnsi="Times New Roman"/>
              </w:rPr>
              <w:t xml:space="preserve"> plot for the system </w:t>
            </w:r>
            <m:oMath>
              <m:r>
                <w:rPr>
                  <w:rFonts w:ascii="Cambria Math" w:hAnsi="Cambria Math"/>
                  <w:noProof/>
                </w:rPr>
                <m:t>G</m:t>
              </m:r>
              <m:d>
                <m:dPr>
                  <m:ctrlPr>
                    <w:rPr>
                      <w:rFonts w:ascii="Cambria Math" w:hAnsi="Times New Roman"/>
                      <w:i/>
                      <w:noProof/>
                    </w:rPr>
                  </m:ctrlPr>
                </m:dPr>
                <m:e>
                  <m:r>
                    <w:rPr>
                      <w:rFonts w:ascii="Cambria Math" w:hAnsi="Cambria Math"/>
                      <w:noProof/>
                    </w:rPr>
                    <m:t>s</m:t>
                  </m:r>
                </m:e>
              </m:d>
              <m:r>
                <w:rPr>
                  <w:rFonts w:ascii="Cambria Math" w:hAnsi="Times New Roman"/>
                  <w:noProof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  <w:noProof/>
                    </w:rPr>
                  </m:ctrlPr>
                </m:fPr>
                <m:num>
                  <m:r>
                    <w:rPr>
                      <w:rFonts w:ascii="Cambria Math" w:hAnsi="Times New Roman"/>
                      <w:noProof/>
                    </w:rPr>
                    <m:t>10(</m:t>
                  </m:r>
                  <m:r>
                    <w:rPr>
                      <w:rFonts w:ascii="Cambria Math" w:hAnsi="Cambria Math"/>
                      <w:noProof/>
                    </w:rPr>
                    <m:t>S</m:t>
                  </m:r>
                  <m:r>
                    <w:rPr>
                      <w:rFonts w:ascii="Cambria Math" w:hAnsi="Times New Roman"/>
                      <w:noProof/>
                    </w:rPr>
                    <m:t>+4)</m:t>
                  </m:r>
                </m:num>
                <m:den>
                  <m:r>
                    <w:rPr>
                      <w:rFonts w:ascii="Cambria Math" w:hAnsi="Cambria Math"/>
                      <w:noProof/>
                    </w:rPr>
                    <m:t>S</m:t>
                  </m:r>
                  <m:r>
                    <w:rPr>
                      <w:rFonts w:ascii="Cambria Math" w:hAnsi="Times New Roman"/>
                      <w:noProof/>
                    </w:rPr>
                    <m:t>(</m:t>
                  </m:r>
                  <m:r>
                    <w:rPr>
                      <w:rFonts w:ascii="Cambria Math" w:hAnsi="Cambria Math"/>
                      <w:noProof/>
                    </w:rPr>
                    <m:t>S-</m:t>
                  </m:r>
                  <m:r>
                    <w:rPr>
                      <w:rFonts w:ascii="Cambria Math" w:hAnsi="Times New Roman"/>
                      <w:noProof/>
                    </w:rPr>
                    <m:t>2)</m:t>
                  </m:r>
                </m:den>
              </m:f>
              <m:r>
                <w:rPr>
                  <w:rFonts w:ascii="Cambria Math" w:hAnsi="Times New Roman"/>
                  <w:noProof/>
                </w:rPr>
                <m:t xml:space="preserve"> </m:t>
              </m:r>
            </m:oMath>
            <w:r w:rsidRPr="00CF43DB">
              <w:rPr>
                <w:rFonts w:ascii="Times New Roman" w:hAnsi="Times New Roman"/>
              </w:rPr>
              <w:t>and comment on stability.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10965" w:type="dxa"/>
            <w:gridSpan w:val="6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717F51" w:rsidP="00D17F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How do we calculate the gain margin and phase margin from the polar plot. Explain.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6C6D87" w:rsidRPr="00CF43DB" w:rsidRDefault="006C6D87" w:rsidP="00717F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Sketch the bode plot for the following system </w:t>
            </w:r>
            <m:oMath>
              <m:r>
                <w:rPr>
                  <w:rFonts w:ascii="Cambria Math" w:hAnsi="Cambria Math"/>
                </w:rPr>
                <m:t>G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Times New Roman"/>
                    </w:rPr>
                    <m:t>80(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Times New Roman"/>
                    </w:rPr>
                    <m:t>+5)</m:t>
                  </m:r>
                </m:num>
                <m:den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</w:rPr>
                        <m:t>2</m:t>
                      </m:r>
                    </m:sup>
                  </m:sSup>
                  <m:r>
                    <w:rPr>
                      <w:rFonts w:ascii="Cambria Math" w:hAnsi="Times New Roman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  <m:r>
                        <w:rPr>
                          <w:rFonts w:ascii="Cambria Math" w:hAnsi="Times New Roman"/>
                        </w:rPr>
                        <m:t>+50</m:t>
                      </m:r>
                    </m:e>
                  </m:d>
                </m:den>
              </m:f>
            </m:oMath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CO3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10965" w:type="dxa"/>
            <w:gridSpan w:val="6"/>
          </w:tcPr>
          <w:p w:rsidR="000909DD" w:rsidRPr="00CF43DB" w:rsidRDefault="000909DD" w:rsidP="00AE71C4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CF43DB" w:rsidRPr="00CF43DB" w:rsidTr="00DB7FC7">
        <w:trPr>
          <w:trHeight w:val="241"/>
        </w:trPr>
        <w:tc>
          <w:tcPr>
            <w:tcW w:w="380" w:type="dxa"/>
            <w:shd w:val="clear" w:color="auto" w:fill="auto"/>
          </w:tcPr>
          <w:p w:rsidR="000909DD" w:rsidRPr="00CF43DB" w:rsidRDefault="000909DD" w:rsidP="00C976B1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673DDE" w:rsidP="00673DDE">
            <w:pPr>
              <w:spacing w:after="0" w:line="360" w:lineRule="auto"/>
              <w:ind w:left="720" w:hanging="720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 xml:space="preserve">Sketch the root locus for the system having OLTF, </w:t>
            </w:r>
            <m:oMath>
              <m:r>
                <w:rPr>
                  <w:rFonts w:ascii="Cambria Math" w:hAnsi="Cambria Math"/>
                </w:rPr>
                <m:t>GH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Times New Roman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  <m:r>
                    <w:rPr>
                      <w:rFonts w:ascii="Cambria Math" w:hAnsi="Times New Roman"/>
                    </w:rPr>
                    <m:t xml:space="preserve"> 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Times New Roman"/>
                    </w:rPr>
                    <m:t>(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Times New Roman"/>
                    </w:rPr>
                    <m:t>+4)(</m:t>
                  </m:r>
                  <m:sSup>
                    <m:sSupPr>
                      <m:ctrlPr>
                        <w:rPr>
                          <w:rFonts w:ascii="Cambria Math" w:hAnsi="Times New Roman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Times New Roman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hAnsi="Times New Roman"/>
                    </w:rPr>
                    <m:t>+4</m:t>
                  </m:r>
                  <m:r>
                    <w:rPr>
                      <w:rFonts w:ascii="Cambria Math" w:hAnsi="Cambria Math"/>
                    </w:rPr>
                    <m:t>S</m:t>
                  </m:r>
                  <m:r>
                    <w:rPr>
                      <w:rFonts w:ascii="Cambria Math" w:hAnsi="Times New Roman"/>
                    </w:rPr>
                    <m:t>+8)</m:t>
                  </m:r>
                </m:den>
              </m:f>
            </m:oMath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71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673DDE" w:rsidRPr="00CF43DB" w:rsidRDefault="00673DDE" w:rsidP="00673DDE">
            <w:pPr>
              <w:pStyle w:val="NoSpacing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>Derive the transfer functions corresponding to the following state models.</w:t>
            </w:r>
          </w:p>
          <w:p w:rsidR="00673DDE" w:rsidRPr="00CF43DB" w:rsidRDefault="00673DDE" w:rsidP="00673DDE">
            <w:pPr>
              <w:pStyle w:val="NoSpacing"/>
              <w:rPr>
                <w:sz w:val="22"/>
                <w:szCs w:val="22"/>
              </w:rPr>
            </w:pPr>
            <w:r w:rsidRPr="00CF43DB">
              <w:rPr>
                <w:sz w:val="22"/>
                <w:szCs w:val="22"/>
              </w:rPr>
              <w:t xml:space="preserve">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e>
              </m:acc>
              <m:r>
                <w:rPr>
                  <w:rFonts w:ascii="Cambria Math"/>
                  <w:sz w:val="22"/>
                  <w:szCs w:val="22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2"/>
                            <w:szCs w:val="22"/>
                          </w:rPr>
                          <m:t>-</m:t>
                        </m:r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  <m:r>
                <w:rPr>
                  <w:rFonts w:ascii="Cambria Math"/>
                  <w:sz w:val="22"/>
                  <w:szCs w:val="22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oMath>
            <w:r w:rsidRPr="00CF43DB">
              <w:rPr>
                <w:sz w:val="22"/>
                <w:szCs w:val="22"/>
              </w:rPr>
              <w:tab/>
              <w:t xml:space="preserve">And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y</m:t>
              </m:r>
              <m:r>
                <w:rPr>
                  <w:rFonts w:ascii="Cambria Math"/>
                  <w:sz w:val="22"/>
                  <w:szCs w:val="22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/>
                            <w:sz w:val="22"/>
                            <w:szCs w:val="22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  <w:sz w:val="22"/>
                  <w:szCs w:val="22"/>
                </w:rPr>
                <m:t>X</m:t>
              </m:r>
            </m:oMath>
          </w:p>
          <w:p w:rsidR="000909DD" w:rsidRPr="00CF43DB" w:rsidRDefault="000909DD" w:rsidP="00673DDE">
            <w:pPr>
              <w:pStyle w:val="NoSpacing"/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56"/>
        </w:trPr>
        <w:tc>
          <w:tcPr>
            <w:tcW w:w="10965" w:type="dxa"/>
            <w:gridSpan w:val="6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(OR)</w:t>
            </w:r>
          </w:p>
        </w:tc>
      </w:tr>
      <w:tr w:rsidR="00CF43DB" w:rsidRPr="00CF43DB" w:rsidTr="00DB7FC7">
        <w:trPr>
          <w:trHeight w:val="256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a)</w:t>
            </w:r>
          </w:p>
        </w:tc>
        <w:tc>
          <w:tcPr>
            <w:tcW w:w="8308" w:type="dxa"/>
            <w:shd w:val="clear" w:color="auto" w:fill="auto"/>
          </w:tcPr>
          <w:p w:rsidR="000909DD" w:rsidRPr="00CF43DB" w:rsidRDefault="00673DDE" w:rsidP="000E4C8D">
            <w:pPr>
              <w:spacing w:after="0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Explain the procedural steps to draw the root locus sketch.</w:t>
            </w:r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  <w:tr w:rsidR="00CF43DB" w:rsidRPr="00CF43DB" w:rsidTr="00DB7FC7">
        <w:trPr>
          <w:trHeight w:val="286"/>
        </w:trPr>
        <w:tc>
          <w:tcPr>
            <w:tcW w:w="380" w:type="dxa"/>
            <w:shd w:val="clear" w:color="auto" w:fill="auto"/>
          </w:tcPr>
          <w:p w:rsidR="000909DD" w:rsidRPr="00CF43DB" w:rsidRDefault="000909DD" w:rsidP="000E4C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:rsidR="000909DD" w:rsidRPr="00CF43DB" w:rsidRDefault="000909DD" w:rsidP="005D098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b)</w:t>
            </w:r>
          </w:p>
        </w:tc>
        <w:tc>
          <w:tcPr>
            <w:tcW w:w="8308" w:type="dxa"/>
            <w:shd w:val="clear" w:color="auto" w:fill="auto"/>
          </w:tcPr>
          <w:p w:rsidR="00673DDE" w:rsidRPr="00CF43DB" w:rsidRDefault="00673DDE" w:rsidP="00673DDE">
            <w:pPr>
              <w:spacing w:after="0" w:line="36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Det</w:t>
            </w:r>
            <w:r w:rsidR="00DB7FC7">
              <w:rPr>
                <w:rFonts w:ascii="Times New Roman" w:hAnsi="Times New Roman"/>
              </w:rPr>
              <w:t>ermine the controllability and O</w:t>
            </w:r>
            <w:r w:rsidRPr="00CF43DB">
              <w:rPr>
                <w:rFonts w:ascii="Times New Roman" w:hAnsi="Times New Roman"/>
              </w:rPr>
              <w:t>bservability</w:t>
            </w:r>
            <w:bookmarkStart w:id="0" w:name="_GoBack"/>
            <w:bookmarkEnd w:id="0"/>
            <w:r w:rsidRPr="00CF43DB">
              <w:rPr>
                <w:rFonts w:ascii="Times New Roman" w:hAnsi="Times New Roman"/>
              </w:rPr>
              <w:t xml:space="preserve"> for the following system.</w:t>
            </w:r>
          </w:p>
          <w:p w:rsidR="000909DD" w:rsidRPr="00CF43DB" w:rsidRDefault="00983088" w:rsidP="00673DDE">
            <w:pPr>
              <w:spacing w:after="0" w:line="360" w:lineRule="auto"/>
              <w:ind w:left="720" w:hanging="720"/>
              <w:rPr>
                <w:rFonts w:ascii="Times New Roman" w:hAnsi="Times New Roman"/>
              </w:rPr>
            </w:pPr>
            <m:oMath>
              <m:acc>
                <m:accPr>
                  <m:chr m:val="̇"/>
                  <m:ctrlPr>
                    <w:rPr>
                      <w:rFonts w:ascii="Cambria Math" w:hAnsi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acc>
              <m:r>
                <w:rPr>
                  <w:rFonts w:ascii="Cambria Math" w:hAnsi="Times New Roman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Times New Roman" w:hAnsi="Times New Roman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</w:rPr>
                          <m:t>2</m:t>
                        </m:r>
                      </m:e>
                      <m:e>
                        <m:r>
                          <w:rPr>
                            <w:rFonts w:ascii="Times New Roman" w:hAnsi="Times New Roman"/>
                          </w:rPr>
                          <m:t>-</m:t>
                        </m:r>
                        <m:r>
                          <w:rPr>
                            <w:rFonts w:ascii="Cambria Math" w:hAnsi="Times New Roman"/>
                          </w:rPr>
                          <m:t>3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Times New Roman"/>
                </w:rPr>
                <m:t>+</m:t>
              </m:r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Times New Roman"/>
                          </w:rPr>
                          <m:t>1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u</m:t>
              </m:r>
            </m:oMath>
            <w:r w:rsidR="00673DDE" w:rsidRPr="00CF43DB">
              <w:rPr>
                <w:rFonts w:ascii="Times New Roman" w:hAnsi="Times New Roman"/>
              </w:rPr>
              <w:tab/>
              <w:t xml:space="preserve">And </w:t>
            </w:r>
            <m:oMath>
              <m:r>
                <w:rPr>
                  <w:rFonts w:ascii="Cambria Math" w:hAnsi="Cambria Math"/>
                </w:rPr>
                <m:t>y</m:t>
              </m:r>
              <m:r>
                <w:rPr>
                  <w:rFonts w:ascii="Cambria Math" w:hAnsi="Times New Roman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Times New Roman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Times New Roman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Times New Roman"/>
                          </w:rPr>
                          <m:t>0</m:t>
                        </m:r>
                      </m:e>
                    </m:mr>
                  </m:m>
                </m:e>
              </m:d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72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CO4</w:t>
            </w:r>
          </w:p>
        </w:tc>
        <w:tc>
          <w:tcPr>
            <w:tcW w:w="550" w:type="dxa"/>
          </w:tcPr>
          <w:p w:rsidR="000909DD" w:rsidRPr="00CF43DB" w:rsidRDefault="000909DD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L</w:t>
            </w:r>
            <w:r w:rsidR="00E46A4C" w:rsidRPr="00CF43DB">
              <w:rPr>
                <w:rFonts w:ascii="Times New Roman" w:hAnsi="Times New Roman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:rsidR="000909DD" w:rsidRPr="00CF43DB" w:rsidRDefault="000909DD" w:rsidP="00B00060">
            <w:pPr>
              <w:spacing w:after="0" w:line="240" w:lineRule="auto"/>
              <w:rPr>
                <w:rFonts w:ascii="Times New Roman" w:hAnsi="Times New Roman"/>
              </w:rPr>
            </w:pPr>
            <w:r w:rsidRPr="00CF43DB">
              <w:rPr>
                <w:rFonts w:ascii="Times New Roman" w:hAnsi="Times New Roman"/>
              </w:rPr>
              <w:t>7M</w:t>
            </w:r>
          </w:p>
        </w:tc>
      </w:tr>
    </w:tbl>
    <w:p w:rsidR="001F5B74" w:rsidRPr="00CF43DB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CF43DB" w:rsidRDefault="000115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CF43DB">
        <w:rPr>
          <w:rFonts w:ascii="Times New Roman" w:hAnsi="Times New Roman"/>
          <w:noProof/>
          <w:lang w:val="en-US"/>
        </w:rPr>
        <w:drawing>
          <wp:inline distT="0" distB="0" distL="0" distR="0" wp14:anchorId="6D9A81D4" wp14:editId="5B73A6B7">
            <wp:extent cx="2152650" cy="463550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CF43DB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CF43DB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CF43DB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88" w:rsidRDefault="00983088" w:rsidP="009178F6">
      <w:pPr>
        <w:spacing w:after="0" w:line="240" w:lineRule="auto"/>
      </w:pPr>
      <w:r>
        <w:separator/>
      </w:r>
    </w:p>
  </w:endnote>
  <w:endnote w:type="continuationSeparator" w:id="0">
    <w:p w:rsidR="00983088" w:rsidRDefault="0098308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88" w:rsidRDefault="00983088" w:rsidP="009178F6">
      <w:pPr>
        <w:spacing w:after="0" w:line="240" w:lineRule="auto"/>
      </w:pPr>
      <w:r>
        <w:separator/>
      </w:r>
    </w:p>
  </w:footnote>
  <w:footnote w:type="continuationSeparator" w:id="0">
    <w:p w:rsidR="00983088" w:rsidRDefault="0098308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1885"/>
    <w:rsid w:val="00010488"/>
    <w:rsid w:val="00011585"/>
    <w:rsid w:val="000312B8"/>
    <w:rsid w:val="00061C75"/>
    <w:rsid w:val="0006275C"/>
    <w:rsid w:val="000735E4"/>
    <w:rsid w:val="00085F3E"/>
    <w:rsid w:val="000909DD"/>
    <w:rsid w:val="00091C80"/>
    <w:rsid w:val="000A699E"/>
    <w:rsid w:val="000B613D"/>
    <w:rsid w:val="000B687C"/>
    <w:rsid w:val="000B7F00"/>
    <w:rsid w:val="000D1F34"/>
    <w:rsid w:val="000E4C8D"/>
    <w:rsid w:val="00120A9D"/>
    <w:rsid w:val="00133E67"/>
    <w:rsid w:val="00140315"/>
    <w:rsid w:val="00146B1E"/>
    <w:rsid w:val="00156EA0"/>
    <w:rsid w:val="00161A66"/>
    <w:rsid w:val="00162E39"/>
    <w:rsid w:val="00165146"/>
    <w:rsid w:val="00166A13"/>
    <w:rsid w:val="00170025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2959"/>
    <w:rsid w:val="002F6E6A"/>
    <w:rsid w:val="003145BB"/>
    <w:rsid w:val="003206A4"/>
    <w:rsid w:val="00320B75"/>
    <w:rsid w:val="0032210F"/>
    <w:rsid w:val="0033148C"/>
    <w:rsid w:val="0036047D"/>
    <w:rsid w:val="00375F6E"/>
    <w:rsid w:val="0038021E"/>
    <w:rsid w:val="003A38F9"/>
    <w:rsid w:val="003B3E54"/>
    <w:rsid w:val="003B3F63"/>
    <w:rsid w:val="003C3441"/>
    <w:rsid w:val="003D0D21"/>
    <w:rsid w:val="0040095A"/>
    <w:rsid w:val="00414ECB"/>
    <w:rsid w:val="00416CFE"/>
    <w:rsid w:val="004273C7"/>
    <w:rsid w:val="00427900"/>
    <w:rsid w:val="00471D81"/>
    <w:rsid w:val="00493097"/>
    <w:rsid w:val="004953F0"/>
    <w:rsid w:val="004B39E1"/>
    <w:rsid w:val="004B42D8"/>
    <w:rsid w:val="004E1936"/>
    <w:rsid w:val="004E6894"/>
    <w:rsid w:val="0050029F"/>
    <w:rsid w:val="00535236"/>
    <w:rsid w:val="00551A58"/>
    <w:rsid w:val="005746FD"/>
    <w:rsid w:val="005922F7"/>
    <w:rsid w:val="005A1EB1"/>
    <w:rsid w:val="005A4878"/>
    <w:rsid w:val="005B2EE9"/>
    <w:rsid w:val="005B5E00"/>
    <w:rsid w:val="005C03C7"/>
    <w:rsid w:val="005C61A7"/>
    <w:rsid w:val="005D0980"/>
    <w:rsid w:val="005D7618"/>
    <w:rsid w:val="005F13F8"/>
    <w:rsid w:val="005F34F7"/>
    <w:rsid w:val="00602A32"/>
    <w:rsid w:val="00602C49"/>
    <w:rsid w:val="0061412B"/>
    <w:rsid w:val="00627754"/>
    <w:rsid w:val="006302A1"/>
    <w:rsid w:val="00631928"/>
    <w:rsid w:val="0065102E"/>
    <w:rsid w:val="0065128C"/>
    <w:rsid w:val="00660153"/>
    <w:rsid w:val="00673DDE"/>
    <w:rsid w:val="006744F5"/>
    <w:rsid w:val="00683F5E"/>
    <w:rsid w:val="006954C3"/>
    <w:rsid w:val="00695B4E"/>
    <w:rsid w:val="006C6D87"/>
    <w:rsid w:val="006D2435"/>
    <w:rsid w:val="006D3564"/>
    <w:rsid w:val="006D71F0"/>
    <w:rsid w:val="006E3085"/>
    <w:rsid w:val="006E3153"/>
    <w:rsid w:val="006E5E11"/>
    <w:rsid w:val="006E6941"/>
    <w:rsid w:val="006F3A72"/>
    <w:rsid w:val="006F3B42"/>
    <w:rsid w:val="0071559D"/>
    <w:rsid w:val="00717F51"/>
    <w:rsid w:val="00723BD6"/>
    <w:rsid w:val="0074144C"/>
    <w:rsid w:val="00742189"/>
    <w:rsid w:val="00746336"/>
    <w:rsid w:val="007558A3"/>
    <w:rsid w:val="00755C8C"/>
    <w:rsid w:val="0076081B"/>
    <w:rsid w:val="00782020"/>
    <w:rsid w:val="00791D68"/>
    <w:rsid w:val="0079491B"/>
    <w:rsid w:val="007E06AE"/>
    <w:rsid w:val="007E3A3C"/>
    <w:rsid w:val="007F5FE8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9178F6"/>
    <w:rsid w:val="00920ED8"/>
    <w:rsid w:val="00927906"/>
    <w:rsid w:val="00930639"/>
    <w:rsid w:val="009413D0"/>
    <w:rsid w:val="00941633"/>
    <w:rsid w:val="009560E5"/>
    <w:rsid w:val="00957AA9"/>
    <w:rsid w:val="00963761"/>
    <w:rsid w:val="0098026D"/>
    <w:rsid w:val="00983088"/>
    <w:rsid w:val="00992213"/>
    <w:rsid w:val="00993F11"/>
    <w:rsid w:val="009944F4"/>
    <w:rsid w:val="0099772B"/>
    <w:rsid w:val="009A0575"/>
    <w:rsid w:val="009A1AAA"/>
    <w:rsid w:val="009B58F3"/>
    <w:rsid w:val="009F48A1"/>
    <w:rsid w:val="00A05C5F"/>
    <w:rsid w:val="00A17A7E"/>
    <w:rsid w:val="00A63F64"/>
    <w:rsid w:val="00A6739D"/>
    <w:rsid w:val="00A805E9"/>
    <w:rsid w:val="00A825BC"/>
    <w:rsid w:val="00A97CFC"/>
    <w:rsid w:val="00AA1AC9"/>
    <w:rsid w:val="00AB4E82"/>
    <w:rsid w:val="00AB51E3"/>
    <w:rsid w:val="00AC2C73"/>
    <w:rsid w:val="00AD23B0"/>
    <w:rsid w:val="00AE0DB5"/>
    <w:rsid w:val="00AE2EC3"/>
    <w:rsid w:val="00AE71C4"/>
    <w:rsid w:val="00B00060"/>
    <w:rsid w:val="00B06880"/>
    <w:rsid w:val="00B2486F"/>
    <w:rsid w:val="00B308B4"/>
    <w:rsid w:val="00B36138"/>
    <w:rsid w:val="00B51625"/>
    <w:rsid w:val="00B84FA5"/>
    <w:rsid w:val="00B93044"/>
    <w:rsid w:val="00B94B61"/>
    <w:rsid w:val="00BB6839"/>
    <w:rsid w:val="00BC5F4D"/>
    <w:rsid w:val="00BD49FB"/>
    <w:rsid w:val="00BD71B9"/>
    <w:rsid w:val="00BE3F49"/>
    <w:rsid w:val="00BF54F3"/>
    <w:rsid w:val="00C06AD0"/>
    <w:rsid w:val="00C22E75"/>
    <w:rsid w:val="00C471BC"/>
    <w:rsid w:val="00C57C70"/>
    <w:rsid w:val="00C96630"/>
    <w:rsid w:val="00C976B1"/>
    <w:rsid w:val="00C97A24"/>
    <w:rsid w:val="00CA028C"/>
    <w:rsid w:val="00CB202F"/>
    <w:rsid w:val="00CB36D3"/>
    <w:rsid w:val="00CC0CB4"/>
    <w:rsid w:val="00CC5495"/>
    <w:rsid w:val="00CC5854"/>
    <w:rsid w:val="00CD2A1C"/>
    <w:rsid w:val="00CE5AA3"/>
    <w:rsid w:val="00CF43DB"/>
    <w:rsid w:val="00CF4970"/>
    <w:rsid w:val="00CF570F"/>
    <w:rsid w:val="00CF7E88"/>
    <w:rsid w:val="00D0008E"/>
    <w:rsid w:val="00D07325"/>
    <w:rsid w:val="00D074FA"/>
    <w:rsid w:val="00D10B34"/>
    <w:rsid w:val="00D17F04"/>
    <w:rsid w:val="00D264AC"/>
    <w:rsid w:val="00D513DF"/>
    <w:rsid w:val="00D56D06"/>
    <w:rsid w:val="00D60AA2"/>
    <w:rsid w:val="00D8726F"/>
    <w:rsid w:val="00D87BC8"/>
    <w:rsid w:val="00D9649C"/>
    <w:rsid w:val="00DA493A"/>
    <w:rsid w:val="00DA726F"/>
    <w:rsid w:val="00DA78C5"/>
    <w:rsid w:val="00DB3D0D"/>
    <w:rsid w:val="00DB7FC7"/>
    <w:rsid w:val="00DC0A88"/>
    <w:rsid w:val="00DD04D8"/>
    <w:rsid w:val="00DD5AD0"/>
    <w:rsid w:val="00DD77A7"/>
    <w:rsid w:val="00E04FCC"/>
    <w:rsid w:val="00E058C5"/>
    <w:rsid w:val="00E11C07"/>
    <w:rsid w:val="00E127F3"/>
    <w:rsid w:val="00E17D46"/>
    <w:rsid w:val="00E244F1"/>
    <w:rsid w:val="00E26EEA"/>
    <w:rsid w:val="00E3569C"/>
    <w:rsid w:val="00E408D1"/>
    <w:rsid w:val="00E40E29"/>
    <w:rsid w:val="00E46A4C"/>
    <w:rsid w:val="00E51B28"/>
    <w:rsid w:val="00E5243D"/>
    <w:rsid w:val="00E562E1"/>
    <w:rsid w:val="00E56579"/>
    <w:rsid w:val="00E60285"/>
    <w:rsid w:val="00E63F97"/>
    <w:rsid w:val="00E6495D"/>
    <w:rsid w:val="00E96071"/>
    <w:rsid w:val="00EA3A43"/>
    <w:rsid w:val="00EC7A05"/>
    <w:rsid w:val="00ED3CD0"/>
    <w:rsid w:val="00EE1E0F"/>
    <w:rsid w:val="00EF7147"/>
    <w:rsid w:val="00F07969"/>
    <w:rsid w:val="00F20DF7"/>
    <w:rsid w:val="00F376AE"/>
    <w:rsid w:val="00F42F8A"/>
    <w:rsid w:val="00F62FA6"/>
    <w:rsid w:val="00F73E4B"/>
    <w:rsid w:val="00F81897"/>
    <w:rsid w:val="00F85B91"/>
    <w:rsid w:val="00FA6227"/>
    <w:rsid w:val="00FB4973"/>
    <w:rsid w:val="00FB6885"/>
    <w:rsid w:val="00FC0295"/>
    <w:rsid w:val="00FE5B40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568ECC-2F17-42DE-811B-C77CA11E3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24</cp:revision>
  <cp:lastPrinted>2023-07-28T06:31:00Z</cp:lastPrinted>
  <dcterms:created xsi:type="dcterms:W3CDTF">2023-06-22T07:45:00Z</dcterms:created>
  <dcterms:modified xsi:type="dcterms:W3CDTF">2023-07-31T03:35:00Z</dcterms:modified>
</cp:coreProperties>
</file>