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FE3" w:rsidRDefault="00FB0A33">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 xml:space="preserve">     </w:t>
      </w:r>
    </w:p>
    <w:p w:rsidR="00193B64" w:rsidRDefault="00193B64">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413F64" w:rsidRPr="00BB1571" w:rsidRDefault="00FB0A33">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18EID6</w:t>
      </w:r>
      <w:r w:rsidR="005B71BB">
        <w:rPr>
          <w:rFonts w:ascii="Times New Roman" w:hAnsi="Times New Roman"/>
          <w:b/>
          <w:sz w:val="32"/>
          <w:szCs w:val="32"/>
        </w:rPr>
        <w:t>1</w:t>
      </w:r>
    </w:p>
    <w:p w:rsidR="00413F64" w:rsidRPr="00BB1571" w:rsidRDefault="00DC4B04">
      <w:pPr>
        <w:spacing w:after="0" w:line="240" w:lineRule="auto"/>
        <w:rPr>
          <w:rFonts w:ascii="Times New Roman" w:hAnsi="Times New Roman"/>
          <w:b/>
          <w:sz w:val="28"/>
        </w:rPr>
      </w:pPr>
      <w:r w:rsidRPr="00BB1571">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BB1571" w:rsidRPr="00BB1571">
        <w:trPr>
          <w:trHeight w:val="392"/>
        </w:trPr>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413F64" w:rsidRPr="00BB1571" w:rsidRDefault="00413F64">
            <w:pPr>
              <w:spacing w:after="0" w:line="240" w:lineRule="auto"/>
              <w:jc w:val="center"/>
              <w:rPr>
                <w:rFonts w:ascii="Times New Roman" w:hAnsi="Times New Roman"/>
                <w:b/>
                <w:sz w:val="28"/>
                <w:lang w:eastAsia="en-IN" w:bidi="te-IN"/>
              </w:rPr>
            </w:pPr>
          </w:p>
        </w:tc>
      </w:tr>
    </w:tbl>
    <w:p w:rsidR="00413F64" w:rsidRPr="00BB1571" w:rsidRDefault="00506DA3">
      <w:pPr>
        <w:spacing w:after="0" w:line="240" w:lineRule="auto"/>
        <w:rPr>
          <w:rFonts w:ascii="Times New Roman" w:eastAsia="Times New Roman" w:hAnsi="Times New Roman"/>
          <w:b/>
          <w:sz w:val="12"/>
          <w:lang w:eastAsia="en-IN" w:bidi="te-IN"/>
        </w:rPr>
      </w:pPr>
      <w:r>
        <w:rPr>
          <w:rFonts w:ascii="Times New Roman" w:hAnsi="Times New Roman"/>
          <w:b/>
          <w:noProof/>
          <w:sz w:val="30"/>
          <w:szCs w:val="32"/>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mso-position-horizontal-relative:text;mso-position-vertical-relative:text" o:gfxdata="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IiT6nXAAAADAEAAA8A&#10;AAAAAAAAAQAgAAAAIgAAAGRycy9kb3ducmV2LnhtbFBLAQIUABQAAAAIAIdO4kCrkceg3wEAAOED&#10;AAAOAAAAAAAAAAEAIAAAACYBAABkcnMvZTJvRG9jLnhtbFBLBQYAAAAABgAGAFkBAAB3BQAAAAA=&#10;" strokeweight="2pt"/>
        </w:pict>
      </w:r>
    </w:p>
    <w:tbl>
      <w:tblPr>
        <w:tblW w:w="10740" w:type="dxa"/>
        <w:tblLook w:val="04A0" w:firstRow="1" w:lastRow="0" w:firstColumn="1" w:lastColumn="0" w:noHBand="0" w:noVBand="1"/>
      </w:tblPr>
      <w:tblGrid>
        <w:gridCol w:w="2943"/>
        <w:gridCol w:w="1202"/>
        <w:gridCol w:w="1296"/>
        <w:gridCol w:w="5299"/>
      </w:tblGrid>
      <w:tr w:rsidR="00BB1571" w:rsidRPr="00BB1571">
        <w:trPr>
          <w:trHeight w:val="360"/>
        </w:trPr>
        <w:tc>
          <w:tcPr>
            <w:tcW w:w="10740" w:type="dxa"/>
            <w:gridSpan w:val="4"/>
            <w:vAlign w:val="center"/>
          </w:tcPr>
          <w:p w:rsidR="00413F64" w:rsidRPr="00BB1571" w:rsidRDefault="00DC4B04">
            <w:pPr>
              <w:spacing w:after="0" w:line="240" w:lineRule="auto"/>
              <w:jc w:val="center"/>
              <w:rPr>
                <w:rFonts w:ascii="Times New Roman" w:hAnsi="Times New Roman"/>
                <w:b/>
                <w:lang w:eastAsia="en-IN" w:bidi="te-IN"/>
              </w:rPr>
            </w:pPr>
            <w:r w:rsidRPr="00BB1571">
              <w:rPr>
                <w:rFonts w:ascii="Times New Roman" w:hAnsi="Times New Roman"/>
                <w:b/>
              </w:rPr>
              <w:t>I</w:t>
            </w:r>
            <w:r w:rsidR="005B71BB">
              <w:rPr>
                <w:rFonts w:ascii="Times New Roman" w:hAnsi="Times New Roman"/>
                <w:b/>
              </w:rPr>
              <w:t>V</w:t>
            </w:r>
            <w:r w:rsidRPr="00BB1571">
              <w:rPr>
                <w:rFonts w:ascii="Times New Roman" w:hAnsi="Times New Roman"/>
                <w:b/>
              </w:rPr>
              <w:t xml:space="preserve">/IV </w:t>
            </w:r>
            <w:proofErr w:type="spellStart"/>
            <w:r w:rsidRPr="00BB1571">
              <w:rPr>
                <w:rFonts w:ascii="Times New Roman" w:hAnsi="Times New Roman"/>
                <w:b/>
              </w:rPr>
              <w:t>B.Tech</w:t>
            </w:r>
            <w:proofErr w:type="spellEnd"/>
            <w:r w:rsidRPr="00BB1571">
              <w:rPr>
                <w:rFonts w:ascii="Times New Roman" w:hAnsi="Times New Roman"/>
                <w:b/>
              </w:rPr>
              <w:t xml:space="preserve">  (</w:t>
            </w:r>
            <w:r w:rsidR="005B71BB">
              <w:rPr>
                <w:rFonts w:ascii="Times New Roman" w:hAnsi="Times New Roman"/>
                <w:b/>
              </w:rPr>
              <w:t>Regular/</w:t>
            </w:r>
            <w:r w:rsidRPr="00BB1571">
              <w:rPr>
                <w:rFonts w:ascii="Times New Roman" w:hAnsi="Times New Roman"/>
                <w:b/>
              </w:rPr>
              <w:t>Supplementary) DEGREE EXAMINATION</w:t>
            </w:r>
          </w:p>
        </w:tc>
      </w:tr>
      <w:tr w:rsidR="00BB1571" w:rsidRPr="00BB1571">
        <w:trPr>
          <w:trHeight w:val="360"/>
        </w:trPr>
        <w:tc>
          <w:tcPr>
            <w:tcW w:w="2943" w:type="dxa"/>
            <w:vAlign w:val="center"/>
          </w:tcPr>
          <w:p w:rsidR="00413F64" w:rsidRPr="00BB1571" w:rsidRDefault="005C4220">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April,2023</w:t>
            </w:r>
          </w:p>
        </w:tc>
        <w:tc>
          <w:tcPr>
            <w:tcW w:w="7797" w:type="dxa"/>
            <w:gridSpan w:val="3"/>
            <w:vAlign w:val="center"/>
          </w:tcPr>
          <w:p w:rsidR="00413F64" w:rsidRPr="00BB1571" w:rsidRDefault="00FB0A33">
            <w:pPr>
              <w:spacing w:after="0" w:line="240" w:lineRule="auto"/>
              <w:jc w:val="right"/>
              <w:rPr>
                <w:rFonts w:ascii="Times New Roman" w:hAnsi="Times New Roman"/>
                <w:b/>
                <w:lang w:eastAsia="en-IN" w:bidi="te-IN"/>
              </w:rPr>
            </w:pPr>
            <w:r>
              <w:rPr>
                <w:rFonts w:ascii="Times New Roman" w:hAnsi="Times New Roman"/>
                <w:b/>
                <w:sz w:val="28"/>
              </w:rPr>
              <w:t xml:space="preserve">   Electronics &amp; Instrumentation</w:t>
            </w:r>
            <w:r w:rsidR="00DC4B04" w:rsidRPr="00BB1571">
              <w:rPr>
                <w:rFonts w:ascii="Times New Roman" w:hAnsi="Times New Roman"/>
                <w:b/>
                <w:sz w:val="28"/>
              </w:rPr>
              <w:t xml:space="preserve"> Engineering</w:t>
            </w:r>
          </w:p>
        </w:tc>
      </w:tr>
      <w:tr w:rsidR="00BB1571" w:rsidRPr="00BB1571">
        <w:trPr>
          <w:trHeight w:val="360"/>
        </w:trPr>
        <w:tc>
          <w:tcPr>
            <w:tcW w:w="2943" w:type="dxa"/>
            <w:vAlign w:val="center"/>
          </w:tcPr>
          <w:p w:rsidR="00413F64" w:rsidRPr="00BB1571" w:rsidRDefault="005C4220">
            <w:pPr>
              <w:spacing w:after="0" w:line="240" w:lineRule="auto"/>
              <w:rPr>
                <w:rFonts w:ascii="Times New Roman" w:hAnsi="Times New Roman"/>
                <w:b/>
                <w:sz w:val="18"/>
                <w:lang w:eastAsia="en-IN" w:bidi="te-IN"/>
              </w:rPr>
            </w:pPr>
            <w:r>
              <w:rPr>
                <w:rFonts w:ascii="Times New Roman" w:hAnsi="Times New Roman"/>
                <w:b/>
                <w:sz w:val="26"/>
              </w:rPr>
              <w:t>Eigh</w:t>
            </w:r>
            <w:r w:rsidR="005B71BB">
              <w:rPr>
                <w:rFonts w:ascii="Times New Roman" w:hAnsi="Times New Roman"/>
                <w:b/>
                <w:sz w:val="26"/>
              </w:rPr>
              <w:t>th</w:t>
            </w:r>
            <w:r w:rsidR="00DC4B04" w:rsidRPr="00BB1571">
              <w:rPr>
                <w:rFonts w:ascii="Times New Roman" w:hAnsi="Times New Roman"/>
                <w:b/>
                <w:sz w:val="26"/>
              </w:rPr>
              <w:t xml:space="preserve"> Semester</w:t>
            </w:r>
          </w:p>
        </w:tc>
        <w:tc>
          <w:tcPr>
            <w:tcW w:w="7797" w:type="dxa"/>
            <w:gridSpan w:val="3"/>
            <w:vAlign w:val="center"/>
          </w:tcPr>
          <w:p w:rsidR="00413F64" w:rsidRPr="00FB0A33" w:rsidRDefault="00FB0A33" w:rsidP="00CD1FE3">
            <w:pPr>
              <w:wordWrap w:val="0"/>
              <w:spacing w:after="0" w:line="240" w:lineRule="auto"/>
              <w:ind w:left="-90"/>
              <w:jc w:val="right"/>
              <w:rPr>
                <w:rFonts w:ascii="Times New Roman" w:hAnsi="Times New Roman"/>
                <w:b/>
                <w:sz w:val="28"/>
                <w:szCs w:val="28"/>
              </w:rPr>
            </w:pPr>
            <w:r w:rsidRPr="00FB0A33">
              <w:rPr>
                <w:rFonts w:ascii="Times New Roman" w:hAnsi="Times New Roman"/>
                <w:b/>
                <w:sz w:val="28"/>
                <w:szCs w:val="28"/>
              </w:rPr>
              <w:t xml:space="preserve">Optoelectronics </w:t>
            </w:r>
            <w:r w:rsidR="00CD1FE3">
              <w:rPr>
                <w:rFonts w:ascii="Times New Roman" w:hAnsi="Times New Roman"/>
                <w:b/>
                <w:sz w:val="28"/>
                <w:szCs w:val="28"/>
              </w:rPr>
              <w:t>&amp;</w:t>
            </w:r>
            <w:r w:rsidRPr="00FB0A33">
              <w:rPr>
                <w:rFonts w:ascii="Times New Roman" w:hAnsi="Times New Roman"/>
                <w:b/>
                <w:sz w:val="28"/>
                <w:szCs w:val="28"/>
              </w:rPr>
              <w:t xml:space="preserve"> Laser Instrumentation</w:t>
            </w:r>
          </w:p>
        </w:tc>
      </w:tr>
      <w:tr w:rsidR="00BB1571" w:rsidRPr="00BB1571">
        <w:trPr>
          <w:trHeight w:val="345"/>
        </w:trPr>
        <w:tc>
          <w:tcPr>
            <w:tcW w:w="4145" w:type="dxa"/>
            <w:gridSpan w:val="2"/>
          </w:tcPr>
          <w:p w:rsidR="00413F64" w:rsidRPr="00BB1571" w:rsidRDefault="00DC4B04">
            <w:pPr>
              <w:spacing w:after="0" w:line="240" w:lineRule="auto"/>
              <w:rPr>
                <w:rFonts w:ascii="Times New Roman" w:hAnsi="Times New Roman"/>
                <w:b/>
                <w:lang w:eastAsia="en-IN" w:bidi="te-IN"/>
              </w:rPr>
            </w:pPr>
            <w:r w:rsidRPr="00BB1571">
              <w:rPr>
                <w:rFonts w:ascii="Times New Roman" w:hAnsi="Times New Roman"/>
                <w:b/>
              </w:rPr>
              <w:t xml:space="preserve">Time: </w:t>
            </w:r>
            <w:r w:rsidRPr="00BB1571">
              <w:rPr>
                <w:rFonts w:ascii="Times New Roman" w:hAnsi="Times New Roman"/>
              </w:rPr>
              <w:t>Three Hours</w:t>
            </w:r>
          </w:p>
        </w:tc>
        <w:tc>
          <w:tcPr>
            <w:tcW w:w="6595" w:type="dxa"/>
            <w:gridSpan w:val="2"/>
          </w:tcPr>
          <w:p w:rsidR="00413F64" w:rsidRPr="00BB1571" w:rsidRDefault="00DC4B04">
            <w:pPr>
              <w:spacing w:after="0" w:line="240" w:lineRule="auto"/>
              <w:jc w:val="right"/>
              <w:rPr>
                <w:rFonts w:ascii="Times New Roman" w:hAnsi="Times New Roman"/>
                <w:b/>
                <w:lang w:eastAsia="en-IN" w:bidi="te-IN"/>
              </w:rPr>
            </w:pPr>
            <w:r w:rsidRPr="00BB1571">
              <w:rPr>
                <w:rFonts w:ascii="Times New Roman" w:hAnsi="Times New Roman"/>
                <w:b/>
              </w:rPr>
              <w:t>Maximum: 5</w:t>
            </w:r>
            <w:r w:rsidRPr="00BB1571">
              <w:rPr>
                <w:rFonts w:ascii="Times New Roman" w:hAnsi="Times New Roman"/>
              </w:rPr>
              <w:t>0 Marks</w:t>
            </w:r>
          </w:p>
        </w:tc>
      </w:tr>
      <w:tr w:rsidR="00BB1571" w:rsidRPr="00BB1571">
        <w:trPr>
          <w:trHeight w:val="158"/>
        </w:trPr>
        <w:tc>
          <w:tcPr>
            <w:tcW w:w="5441" w:type="dxa"/>
            <w:gridSpan w:val="3"/>
            <w:vAlign w:val="center"/>
          </w:tcPr>
          <w:p w:rsidR="00413F64" w:rsidRPr="00BB1571" w:rsidRDefault="00DC4B04">
            <w:pPr>
              <w:spacing w:after="0" w:line="240" w:lineRule="auto"/>
              <w:rPr>
                <w:rFonts w:ascii="Times New Roman" w:hAnsi="Times New Roman"/>
                <w:i/>
                <w:lang w:eastAsia="en-IN" w:bidi="te-IN"/>
              </w:rPr>
            </w:pPr>
            <w:r w:rsidRPr="00BB1571">
              <w:rPr>
                <w:rFonts w:ascii="Times New Roman" w:hAnsi="Times New Roman"/>
                <w:i/>
              </w:rPr>
              <w:t xml:space="preserve">Answer Question No. 1 Compulsorily. </w:t>
            </w:r>
          </w:p>
        </w:tc>
        <w:tc>
          <w:tcPr>
            <w:tcW w:w="5299" w:type="dxa"/>
            <w:vAlign w:val="center"/>
          </w:tcPr>
          <w:p w:rsidR="00413F64" w:rsidRPr="00BB1571" w:rsidRDefault="00DC4B04">
            <w:pPr>
              <w:spacing w:after="0" w:line="240" w:lineRule="auto"/>
              <w:jc w:val="right"/>
              <w:rPr>
                <w:rFonts w:ascii="Times New Roman" w:hAnsi="Times New Roman"/>
                <w:lang w:eastAsia="en-IN" w:bidi="te-IN"/>
              </w:rPr>
            </w:pPr>
            <w:r w:rsidRPr="00BB1571">
              <w:rPr>
                <w:rFonts w:ascii="Times New Roman" w:hAnsi="Times New Roman"/>
              </w:rPr>
              <w:tab/>
            </w:r>
            <w:r w:rsidRPr="00BB1571">
              <w:rPr>
                <w:rFonts w:ascii="Times New Roman" w:hAnsi="Times New Roman"/>
              </w:rPr>
              <w:tab/>
            </w:r>
            <w:r w:rsidRPr="00BB1571">
              <w:rPr>
                <w:rFonts w:ascii="Times New Roman" w:hAnsi="Times New Roman"/>
              </w:rPr>
              <w:tab/>
              <w:t xml:space="preserve">             (10X1 = 10 Marks)</w:t>
            </w:r>
          </w:p>
        </w:tc>
      </w:tr>
      <w:tr w:rsidR="00413F64" w:rsidRPr="00BB1571">
        <w:trPr>
          <w:trHeight w:val="205"/>
        </w:trPr>
        <w:tc>
          <w:tcPr>
            <w:tcW w:w="5441" w:type="dxa"/>
            <w:gridSpan w:val="3"/>
            <w:vAlign w:val="center"/>
          </w:tcPr>
          <w:p w:rsidR="00413F64" w:rsidRPr="00BB1571" w:rsidRDefault="00DC4B04">
            <w:pPr>
              <w:spacing w:after="0" w:line="240" w:lineRule="auto"/>
              <w:rPr>
                <w:rFonts w:ascii="Times New Roman" w:hAnsi="Times New Roman"/>
                <w:i/>
                <w:lang w:eastAsia="en-IN" w:bidi="te-IN"/>
              </w:rPr>
            </w:pPr>
            <w:r w:rsidRPr="00BB1571">
              <w:rPr>
                <w:rFonts w:ascii="Times New Roman" w:hAnsi="Times New Roman"/>
                <w:i/>
              </w:rPr>
              <w:t xml:space="preserve">Answer </w:t>
            </w:r>
            <w:r w:rsidRPr="00BB1571">
              <w:rPr>
                <w:rFonts w:ascii="Times New Roman" w:hAnsi="Times New Roman"/>
                <w:b/>
                <w:i/>
              </w:rPr>
              <w:t>ANY ONE</w:t>
            </w:r>
            <w:r w:rsidRPr="00BB1571">
              <w:rPr>
                <w:rFonts w:ascii="Times New Roman" w:hAnsi="Times New Roman"/>
                <w:i/>
              </w:rPr>
              <w:t xml:space="preserve"> question from each Unit.</w:t>
            </w:r>
          </w:p>
        </w:tc>
        <w:tc>
          <w:tcPr>
            <w:tcW w:w="5299" w:type="dxa"/>
            <w:vAlign w:val="center"/>
          </w:tcPr>
          <w:p w:rsidR="00413F64" w:rsidRPr="00BB1571" w:rsidRDefault="00DC4B04">
            <w:pPr>
              <w:spacing w:after="0" w:line="240" w:lineRule="auto"/>
              <w:ind w:left="-18"/>
              <w:jc w:val="right"/>
              <w:rPr>
                <w:rFonts w:ascii="Times New Roman" w:hAnsi="Times New Roman"/>
                <w:b/>
                <w:lang w:eastAsia="en-IN" w:bidi="te-IN"/>
              </w:rPr>
            </w:pPr>
            <w:r w:rsidRPr="00BB1571">
              <w:rPr>
                <w:rFonts w:ascii="Times New Roman" w:hAnsi="Times New Roman"/>
              </w:rPr>
              <w:t xml:space="preserve">                                                    (4X10=40 Marks)</w:t>
            </w:r>
          </w:p>
        </w:tc>
      </w:tr>
    </w:tbl>
    <w:p w:rsidR="00413F64" w:rsidRPr="00BB1571" w:rsidRDefault="00413F64">
      <w:pPr>
        <w:spacing w:after="0"/>
        <w:rPr>
          <w:vanish/>
        </w:rPr>
      </w:pPr>
    </w:p>
    <w:tbl>
      <w:tblPr>
        <w:tblW w:w="10632" w:type="dxa"/>
        <w:tblInd w:w="108" w:type="dxa"/>
        <w:tblLayout w:type="fixed"/>
        <w:tblLook w:val="04A0" w:firstRow="1" w:lastRow="0" w:firstColumn="1" w:lastColumn="0" w:noHBand="0" w:noVBand="1"/>
      </w:tblPr>
      <w:tblGrid>
        <w:gridCol w:w="413"/>
        <w:gridCol w:w="438"/>
        <w:gridCol w:w="7701"/>
        <w:gridCol w:w="1371"/>
        <w:gridCol w:w="39"/>
        <w:gridCol w:w="670"/>
      </w:tblGrid>
      <w:tr w:rsidR="004142EA" w:rsidRPr="000A27DE" w:rsidTr="000A27DE">
        <w:tc>
          <w:tcPr>
            <w:tcW w:w="413"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1.</w:t>
            </w: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a)</w:t>
            </w:r>
          </w:p>
        </w:tc>
        <w:tc>
          <w:tcPr>
            <w:tcW w:w="7701" w:type="dxa"/>
          </w:tcPr>
          <w:p w:rsidR="004142EA" w:rsidRPr="000A27DE" w:rsidRDefault="004142EA" w:rsidP="006514A1">
            <w:pPr>
              <w:pStyle w:val="NoSpacing"/>
              <w:rPr>
                <w:sz w:val="22"/>
                <w:szCs w:val="22"/>
              </w:rPr>
            </w:pPr>
            <w:r w:rsidRPr="000A27DE">
              <w:rPr>
                <w:sz w:val="22"/>
                <w:szCs w:val="22"/>
              </w:rPr>
              <w:t xml:space="preserve">Distinguish between </w:t>
            </w:r>
            <w:proofErr w:type="spellStart"/>
            <w:r w:rsidRPr="000A27DE">
              <w:rPr>
                <w:sz w:val="22"/>
                <w:szCs w:val="22"/>
              </w:rPr>
              <w:t>meridional</w:t>
            </w:r>
            <w:proofErr w:type="spellEnd"/>
            <w:r w:rsidRPr="000A27DE">
              <w:rPr>
                <w:sz w:val="22"/>
                <w:szCs w:val="22"/>
              </w:rPr>
              <w:t xml:space="preserve"> rays and skew-rays</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CO1(BL2)</w:t>
            </w:r>
          </w:p>
        </w:tc>
        <w:tc>
          <w:tcPr>
            <w:tcW w:w="670" w:type="dxa"/>
          </w:tcPr>
          <w:p w:rsidR="004142EA" w:rsidRPr="000A27DE" w:rsidRDefault="004142EA" w:rsidP="00BB1571">
            <w:pPr>
              <w:spacing w:after="0" w:line="240" w:lineRule="auto"/>
              <w:rPr>
                <w:rFonts w:ascii="Times New Roman" w:hAnsi="Times New Roman"/>
                <w:b/>
              </w:rPr>
            </w:pPr>
          </w:p>
        </w:tc>
      </w:tr>
      <w:tr w:rsidR="00BB1571" w:rsidRPr="000A27DE" w:rsidTr="000A27DE">
        <w:tc>
          <w:tcPr>
            <w:tcW w:w="413" w:type="dxa"/>
          </w:tcPr>
          <w:p w:rsidR="00413F64" w:rsidRPr="000A27DE" w:rsidRDefault="00413F64" w:rsidP="00BB1571">
            <w:pPr>
              <w:spacing w:after="0" w:line="240" w:lineRule="auto"/>
              <w:rPr>
                <w:rFonts w:ascii="Times New Roman" w:hAnsi="Times New Roman"/>
              </w:rPr>
            </w:pPr>
          </w:p>
        </w:tc>
        <w:tc>
          <w:tcPr>
            <w:tcW w:w="438" w:type="dxa"/>
          </w:tcPr>
          <w:p w:rsidR="00413F64" w:rsidRPr="000A27DE" w:rsidRDefault="00DC4B04" w:rsidP="00BB1571">
            <w:pPr>
              <w:spacing w:after="0" w:line="240" w:lineRule="auto"/>
              <w:rPr>
                <w:rFonts w:ascii="Times New Roman" w:hAnsi="Times New Roman"/>
              </w:rPr>
            </w:pPr>
            <w:r w:rsidRPr="000A27DE">
              <w:rPr>
                <w:rFonts w:ascii="Times New Roman" w:hAnsi="Times New Roman"/>
              </w:rPr>
              <w:t>b)</w:t>
            </w:r>
          </w:p>
        </w:tc>
        <w:tc>
          <w:tcPr>
            <w:tcW w:w="7701" w:type="dxa"/>
          </w:tcPr>
          <w:p w:rsidR="00413F64" w:rsidRPr="000A27DE" w:rsidRDefault="004142EA" w:rsidP="004142EA">
            <w:pPr>
              <w:spacing w:after="0" w:line="240" w:lineRule="auto"/>
              <w:jc w:val="both"/>
              <w:rPr>
                <w:rFonts w:ascii="Times New Roman" w:hAnsi="Times New Roman"/>
              </w:rPr>
            </w:pPr>
            <w:r w:rsidRPr="000A27DE">
              <w:rPr>
                <w:rFonts w:ascii="Times New Roman" w:hAnsi="Times New Roman"/>
              </w:rPr>
              <w:t>How does dispersion affect the communication link?</w:t>
            </w:r>
          </w:p>
        </w:tc>
        <w:tc>
          <w:tcPr>
            <w:tcW w:w="1410" w:type="dxa"/>
            <w:gridSpan w:val="2"/>
          </w:tcPr>
          <w:p w:rsidR="00413F64" w:rsidRPr="000A27DE" w:rsidRDefault="00DC4B04" w:rsidP="00BB1571">
            <w:pPr>
              <w:spacing w:after="0" w:line="240" w:lineRule="auto"/>
              <w:rPr>
                <w:rFonts w:ascii="Times New Roman" w:hAnsi="Times New Roman"/>
              </w:rPr>
            </w:pPr>
            <w:r w:rsidRPr="000A27DE">
              <w:rPr>
                <w:rFonts w:ascii="Times New Roman" w:hAnsi="Times New Roman"/>
              </w:rPr>
              <w:t>CO1(BL1)</w:t>
            </w:r>
          </w:p>
        </w:tc>
        <w:tc>
          <w:tcPr>
            <w:tcW w:w="670" w:type="dxa"/>
          </w:tcPr>
          <w:p w:rsidR="00413F64" w:rsidRPr="000A27DE" w:rsidRDefault="00413F64"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c)</w:t>
            </w:r>
          </w:p>
        </w:tc>
        <w:tc>
          <w:tcPr>
            <w:tcW w:w="7701" w:type="dxa"/>
          </w:tcPr>
          <w:p w:rsidR="004142EA" w:rsidRPr="000A27DE" w:rsidRDefault="004142EA" w:rsidP="006514A1">
            <w:pPr>
              <w:pStyle w:val="NoSpacing"/>
              <w:jc w:val="both"/>
              <w:rPr>
                <w:sz w:val="22"/>
                <w:szCs w:val="22"/>
              </w:rPr>
            </w:pPr>
            <w:r w:rsidRPr="000A27DE">
              <w:rPr>
                <w:sz w:val="22"/>
                <w:szCs w:val="22"/>
              </w:rPr>
              <w:t xml:space="preserve">What is meant by cut off wavelength of optical fiber </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CO1(BL1)</w:t>
            </w:r>
          </w:p>
        </w:tc>
        <w:tc>
          <w:tcPr>
            <w:tcW w:w="670" w:type="dxa"/>
          </w:tcPr>
          <w:p w:rsidR="004142EA" w:rsidRPr="000A27DE" w:rsidRDefault="004142EA"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d)</w:t>
            </w:r>
          </w:p>
        </w:tc>
        <w:tc>
          <w:tcPr>
            <w:tcW w:w="7701" w:type="dxa"/>
          </w:tcPr>
          <w:p w:rsidR="004142EA" w:rsidRPr="000A27DE" w:rsidRDefault="004142EA" w:rsidP="006514A1">
            <w:pPr>
              <w:pStyle w:val="NoSpacing"/>
              <w:jc w:val="both"/>
              <w:rPr>
                <w:sz w:val="22"/>
                <w:szCs w:val="22"/>
              </w:rPr>
            </w:pPr>
            <w:r w:rsidRPr="000A27DE">
              <w:rPr>
                <w:sz w:val="22"/>
                <w:szCs w:val="22"/>
              </w:rPr>
              <w:t>Distinguish between  Q-switching and mode locking</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CO2(BL2)</w:t>
            </w:r>
          </w:p>
        </w:tc>
        <w:tc>
          <w:tcPr>
            <w:tcW w:w="670" w:type="dxa"/>
          </w:tcPr>
          <w:p w:rsidR="004142EA" w:rsidRPr="000A27DE" w:rsidRDefault="004142EA"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e)</w:t>
            </w:r>
          </w:p>
        </w:tc>
        <w:tc>
          <w:tcPr>
            <w:tcW w:w="7701" w:type="dxa"/>
          </w:tcPr>
          <w:p w:rsidR="004142EA" w:rsidRPr="000A27DE" w:rsidRDefault="004142EA" w:rsidP="006514A1">
            <w:pPr>
              <w:pStyle w:val="NoSpacing"/>
              <w:jc w:val="both"/>
              <w:rPr>
                <w:sz w:val="22"/>
                <w:szCs w:val="22"/>
              </w:rPr>
            </w:pPr>
            <w:r w:rsidRPr="000A27DE">
              <w:rPr>
                <w:sz w:val="22"/>
                <w:szCs w:val="22"/>
              </w:rPr>
              <w:t xml:space="preserve">Calculate the ratio of the stimulated emission rate to the spontaneous emission rate of a </w:t>
            </w:r>
            <w:proofErr w:type="spellStart"/>
            <w:r w:rsidRPr="000A27DE">
              <w:rPr>
                <w:sz w:val="22"/>
                <w:szCs w:val="22"/>
              </w:rPr>
              <w:t>radiative</w:t>
            </w:r>
            <w:proofErr w:type="spellEnd"/>
            <w:r w:rsidRPr="000A27DE">
              <w:rPr>
                <w:sz w:val="22"/>
                <w:szCs w:val="22"/>
              </w:rPr>
              <w:t xml:space="preserve"> source with temperature ~1000 and</w:t>
            </w:r>
            <w:r w:rsidRPr="000A27DE">
              <w:rPr>
                <w:position w:val="-6"/>
                <w:sz w:val="22"/>
                <w:szCs w:val="22"/>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v:imagedata r:id="rId8" o:title=""/>
                </v:shape>
                <o:OLEObject Type="Embed" ProgID="Equation.DSMT4" ShapeID="_x0000_i1025" DrawAspect="Content" ObjectID="_1742447965" r:id="rId9"/>
              </w:object>
            </w:r>
            <w:r w:rsidRPr="000A27DE">
              <w:rPr>
                <w:sz w:val="22"/>
                <w:szCs w:val="22"/>
              </w:rPr>
              <w:t>=0.5µm.</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CO2(BL2)</w:t>
            </w:r>
          </w:p>
        </w:tc>
        <w:tc>
          <w:tcPr>
            <w:tcW w:w="670" w:type="dxa"/>
          </w:tcPr>
          <w:p w:rsidR="004142EA" w:rsidRPr="000A27DE" w:rsidRDefault="004142EA"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f)</w:t>
            </w:r>
          </w:p>
        </w:tc>
        <w:tc>
          <w:tcPr>
            <w:tcW w:w="7701" w:type="dxa"/>
          </w:tcPr>
          <w:p w:rsidR="004142EA" w:rsidRPr="000A27DE" w:rsidRDefault="004142EA" w:rsidP="006514A1">
            <w:pPr>
              <w:pStyle w:val="NoSpacing"/>
              <w:jc w:val="both"/>
              <w:rPr>
                <w:sz w:val="22"/>
                <w:szCs w:val="22"/>
              </w:rPr>
            </w:pPr>
            <w:r w:rsidRPr="000A27DE">
              <w:rPr>
                <w:sz w:val="22"/>
                <w:szCs w:val="22"/>
              </w:rPr>
              <w:t>List any two bio-medical applications of Lasers</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CO2(BL1)</w:t>
            </w:r>
          </w:p>
        </w:tc>
        <w:tc>
          <w:tcPr>
            <w:tcW w:w="670" w:type="dxa"/>
          </w:tcPr>
          <w:p w:rsidR="004142EA" w:rsidRPr="000A27DE" w:rsidRDefault="004142EA"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g)</w:t>
            </w:r>
          </w:p>
        </w:tc>
        <w:tc>
          <w:tcPr>
            <w:tcW w:w="7701" w:type="dxa"/>
          </w:tcPr>
          <w:p w:rsidR="004142EA" w:rsidRPr="000A27DE" w:rsidRDefault="004142EA" w:rsidP="006514A1">
            <w:pPr>
              <w:pStyle w:val="NoSpacing"/>
              <w:rPr>
                <w:sz w:val="22"/>
                <w:szCs w:val="22"/>
              </w:rPr>
            </w:pPr>
            <w:r w:rsidRPr="000A27DE">
              <w:rPr>
                <w:sz w:val="22"/>
                <w:szCs w:val="22"/>
              </w:rPr>
              <w:t>List the advantages of fiber optic sensors</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CO3(BL1)</w:t>
            </w:r>
          </w:p>
        </w:tc>
        <w:tc>
          <w:tcPr>
            <w:tcW w:w="670" w:type="dxa"/>
          </w:tcPr>
          <w:p w:rsidR="004142EA" w:rsidRPr="000A27DE" w:rsidRDefault="004142EA"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h)</w:t>
            </w:r>
          </w:p>
        </w:tc>
        <w:tc>
          <w:tcPr>
            <w:tcW w:w="7701" w:type="dxa"/>
          </w:tcPr>
          <w:p w:rsidR="004142EA" w:rsidRPr="000A27DE" w:rsidRDefault="004142EA" w:rsidP="006514A1">
            <w:pPr>
              <w:pStyle w:val="NoSpacing"/>
              <w:rPr>
                <w:sz w:val="22"/>
                <w:szCs w:val="22"/>
              </w:rPr>
            </w:pPr>
            <w:r w:rsidRPr="000A27DE">
              <w:rPr>
                <w:sz w:val="22"/>
                <w:szCs w:val="22"/>
              </w:rPr>
              <w:t>Define internal quantum efficiency of LED.</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CO3(BL1)</w:t>
            </w:r>
          </w:p>
        </w:tc>
        <w:tc>
          <w:tcPr>
            <w:tcW w:w="670" w:type="dxa"/>
          </w:tcPr>
          <w:p w:rsidR="004142EA" w:rsidRPr="000A27DE" w:rsidRDefault="004142EA"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i)</w:t>
            </w:r>
          </w:p>
        </w:tc>
        <w:tc>
          <w:tcPr>
            <w:tcW w:w="7701" w:type="dxa"/>
          </w:tcPr>
          <w:p w:rsidR="004142EA" w:rsidRPr="000A27DE" w:rsidRDefault="004142EA" w:rsidP="006514A1">
            <w:pPr>
              <w:pStyle w:val="NoSpacing"/>
              <w:jc w:val="both"/>
              <w:rPr>
                <w:sz w:val="22"/>
                <w:szCs w:val="22"/>
              </w:rPr>
            </w:pPr>
            <w:r w:rsidRPr="000A27DE">
              <w:rPr>
                <w:sz w:val="22"/>
                <w:szCs w:val="22"/>
              </w:rPr>
              <w:t xml:space="preserve">Define </w:t>
            </w:r>
            <w:proofErr w:type="spellStart"/>
            <w:r w:rsidRPr="000A27DE">
              <w:rPr>
                <w:sz w:val="22"/>
                <w:szCs w:val="22"/>
              </w:rPr>
              <w:t>responsivity</w:t>
            </w:r>
            <w:proofErr w:type="spellEnd"/>
            <w:r w:rsidRPr="000A27DE">
              <w:rPr>
                <w:sz w:val="22"/>
                <w:szCs w:val="22"/>
              </w:rPr>
              <w:t xml:space="preserve"> of photo diode.</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CO4(BL1)</w:t>
            </w:r>
          </w:p>
        </w:tc>
        <w:tc>
          <w:tcPr>
            <w:tcW w:w="670" w:type="dxa"/>
          </w:tcPr>
          <w:p w:rsidR="004142EA" w:rsidRPr="000A27DE" w:rsidRDefault="004142EA" w:rsidP="00BB1571">
            <w:pPr>
              <w:spacing w:after="0" w:line="240" w:lineRule="auto"/>
              <w:rPr>
                <w:rFonts w:ascii="Times New Roman" w:hAnsi="Times New Roman"/>
                <w:b/>
              </w:rPr>
            </w:pPr>
          </w:p>
        </w:tc>
      </w:tr>
      <w:tr w:rsidR="004142EA" w:rsidRPr="000A27DE" w:rsidTr="000A27DE">
        <w:tc>
          <w:tcPr>
            <w:tcW w:w="413" w:type="dxa"/>
          </w:tcPr>
          <w:p w:rsidR="004142EA" w:rsidRPr="000A27DE" w:rsidRDefault="004142EA" w:rsidP="00BB1571">
            <w:pPr>
              <w:spacing w:after="0" w:line="240" w:lineRule="auto"/>
              <w:rPr>
                <w:rFonts w:ascii="Times New Roman" w:hAnsi="Times New Roman"/>
              </w:rPr>
            </w:pPr>
          </w:p>
        </w:tc>
        <w:tc>
          <w:tcPr>
            <w:tcW w:w="438" w:type="dxa"/>
          </w:tcPr>
          <w:p w:rsidR="004142EA" w:rsidRPr="000A27DE" w:rsidRDefault="004142EA" w:rsidP="00BB1571">
            <w:pPr>
              <w:spacing w:after="0" w:line="240" w:lineRule="auto"/>
              <w:rPr>
                <w:rFonts w:ascii="Times New Roman" w:hAnsi="Times New Roman"/>
              </w:rPr>
            </w:pPr>
            <w:r w:rsidRPr="000A27DE">
              <w:rPr>
                <w:rFonts w:ascii="Times New Roman" w:hAnsi="Times New Roman"/>
              </w:rPr>
              <w:t>j)</w:t>
            </w:r>
          </w:p>
        </w:tc>
        <w:tc>
          <w:tcPr>
            <w:tcW w:w="7701" w:type="dxa"/>
          </w:tcPr>
          <w:p w:rsidR="004142EA" w:rsidRPr="000A27DE" w:rsidRDefault="004142EA" w:rsidP="006514A1">
            <w:pPr>
              <w:pStyle w:val="NoSpacing"/>
              <w:jc w:val="both"/>
              <w:rPr>
                <w:sz w:val="22"/>
                <w:szCs w:val="22"/>
              </w:rPr>
            </w:pPr>
            <w:r w:rsidRPr="000A27DE">
              <w:rPr>
                <w:sz w:val="22"/>
                <w:szCs w:val="22"/>
              </w:rPr>
              <w:t>What is meant by electro-optic effect?</w:t>
            </w:r>
          </w:p>
        </w:tc>
        <w:tc>
          <w:tcPr>
            <w:tcW w:w="1410" w:type="dxa"/>
            <w:gridSpan w:val="2"/>
          </w:tcPr>
          <w:p w:rsidR="004142EA" w:rsidRPr="000A27DE" w:rsidRDefault="004142EA" w:rsidP="00BB1571">
            <w:pPr>
              <w:spacing w:after="0" w:line="240" w:lineRule="auto"/>
              <w:rPr>
                <w:rFonts w:ascii="Times New Roman" w:hAnsi="Times New Roman"/>
              </w:rPr>
            </w:pPr>
            <w:r w:rsidRPr="000A27DE">
              <w:rPr>
                <w:rFonts w:ascii="Times New Roman" w:hAnsi="Times New Roman"/>
              </w:rPr>
              <w:t>CO4(BL1)</w:t>
            </w:r>
          </w:p>
        </w:tc>
        <w:tc>
          <w:tcPr>
            <w:tcW w:w="670" w:type="dxa"/>
          </w:tcPr>
          <w:p w:rsidR="004142EA" w:rsidRPr="000A27DE" w:rsidRDefault="004142EA" w:rsidP="00BB1571">
            <w:pPr>
              <w:spacing w:after="0" w:line="240" w:lineRule="auto"/>
              <w:rPr>
                <w:rFonts w:ascii="Times New Roman" w:hAnsi="Times New Roman"/>
                <w:b/>
              </w:rPr>
            </w:pPr>
          </w:p>
        </w:tc>
      </w:tr>
      <w:tr w:rsidR="00BB1571" w:rsidRPr="000A27DE" w:rsidTr="000A27DE">
        <w:tc>
          <w:tcPr>
            <w:tcW w:w="10632" w:type="dxa"/>
            <w:gridSpan w:val="6"/>
          </w:tcPr>
          <w:p w:rsidR="00413F64" w:rsidRPr="000A27DE" w:rsidRDefault="00DC4B04" w:rsidP="00BB1571">
            <w:pPr>
              <w:spacing w:after="0" w:line="240" w:lineRule="auto"/>
              <w:jc w:val="center"/>
              <w:rPr>
                <w:rFonts w:ascii="Times New Roman" w:hAnsi="Times New Roman"/>
                <w:b/>
              </w:rPr>
            </w:pPr>
            <w:r w:rsidRPr="000A27DE">
              <w:rPr>
                <w:rFonts w:ascii="Times New Roman" w:hAnsi="Times New Roman"/>
                <w:b/>
              </w:rPr>
              <w:t>Unit - I</w:t>
            </w:r>
          </w:p>
        </w:tc>
      </w:tr>
      <w:tr w:rsidR="00BB1571" w:rsidRPr="000A27DE" w:rsidTr="000A27DE">
        <w:tc>
          <w:tcPr>
            <w:tcW w:w="413" w:type="dxa"/>
          </w:tcPr>
          <w:p w:rsidR="00413F64" w:rsidRPr="000A27DE" w:rsidRDefault="00DC4B04" w:rsidP="00BB1571">
            <w:pPr>
              <w:spacing w:after="0" w:line="240" w:lineRule="auto"/>
              <w:rPr>
                <w:rFonts w:ascii="Times New Roman" w:hAnsi="Times New Roman"/>
              </w:rPr>
            </w:pPr>
            <w:r w:rsidRPr="000A27DE">
              <w:rPr>
                <w:rFonts w:ascii="Times New Roman" w:hAnsi="Times New Roman"/>
              </w:rPr>
              <w:t>2.</w:t>
            </w:r>
          </w:p>
        </w:tc>
        <w:tc>
          <w:tcPr>
            <w:tcW w:w="438" w:type="dxa"/>
          </w:tcPr>
          <w:p w:rsidR="00413F64" w:rsidRPr="000A27DE" w:rsidRDefault="00DC4B04" w:rsidP="00BB1571">
            <w:pPr>
              <w:spacing w:after="0" w:line="240" w:lineRule="auto"/>
              <w:rPr>
                <w:rFonts w:ascii="Times New Roman" w:hAnsi="Times New Roman"/>
              </w:rPr>
            </w:pPr>
            <w:r w:rsidRPr="000A27DE">
              <w:rPr>
                <w:rFonts w:ascii="Times New Roman" w:hAnsi="Times New Roman"/>
              </w:rPr>
              <w:t>a)</w:t>
            </w:r>
          </w:p>
        </w:tc>
        <w:tc>
          <w:tcPr>
            <w:tcW w:w="7701" w:type="dxa"/>
          </w:tcPr>
          <w:p w:rsidR="00413F64" w:rsidRPr="000A27DE" w:rsidRDefault="001E03FE" w:rsidP="001E03FE">
            <w:pPr>
              <w:spacing w:after="0" w:line="240" w:lineRule="auto"/>
              <w:jc w:val="both"/>
              <w:rPr>
                <w:rFonts w:ascii="Times New Roman" w:hAnsi="Times New Roman"/>
              </w:rPr>
            </w:pPr>
            <w:r w:rsidRPr="000A27DE">
              <w:rPr>
                <w:rFonts w:ascii="Times New Roman" w:hAnsi="Times New Roman"/>
              </w:rPr>
              <w:t>What are the functions of the core and cladding in an optical fiber? Why should their refractive indices be different? Would it be possible for the light to be guided without cladding?</w:t>
            </w:r>
          </w:p>
        </w:tc>
        <w:tc>
          <w:tcPr>
            <w:tcW w:w="1371" w:type="dxa"/>
          </w:tcPr>
          <w:p w:rsidR="00413F64" w:rsidRPr="000A27DE" w:rsidRDefault="00DC4B04" w:rsidP="00BB1571">
            <w:pPr>
              <w:spacing w:after="0" w:line="240" w:lineRule="auto"/>
              <w:rPr>
                <w:rFonts w:ascii="Times New Roman" w:hAnsi="Times New Roman"/>
              </w:rPr>
            </w:pPr>
            <w:r w:rsidRPr="000A27DE">
              <w:rPr>
                <w:rFonts w:ascii="Times New Roman" w:hAnsi="Times New Roman"/>
              </w:rPr>
              <w:t>CO1(BL1)</w:t>
            </w:r>
          </w:p>
        </w:tc>
        <w:tc>
          <w:tcPr>
            <w:tcW w:w="709" w:type="dxa"/>
            <w:gridSpan w:val="2"/>
          </w:tcPr>
          <w:p w:rsidR="00413F64" w:rsidRPr="000A27DE" w:rsidRDefault="001E03FE" w:rsidP="00BB1571">
            <w:pPr>
              <w:spacing w:after="0" w:line="240" w:lineRule="auto"/>
              <w:rPr>
                <w:rFonts w:ascii="Times New Roman" w:hAnsi="Times New Roman"/>
                <w:b/>
              </w:rPr>
            </w:pPr>
            <w:r w:rsidRPr="000A27DE">
              <w:rPr>
                <w:rFonts w:ascii="Times New Roman" w:hAnsi="Times New Roman"/>
                <w:b/>
              </w:rPr>
              <w:t>6</w:t>
            </w:r>
            <w:r w:rsidR="00DC4B04" w:rsidRPr="000A27DE">
              <w:rPr>
                <w:rFonts w:ascii="Times New Roman" w:hAnsi="Times New Roman"/>
                <w:b/>
              </w:rPr>
              <w:t>M</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p>
        </w:tc>
        <w:tc>
          <w:tcPr>
            <w:tcW w:w="438"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b)</w:t>
            </w:r>
          </w:p>
        </w:tc>
        <w:tc>
          <w:tcPr>
            <w:tcW w:w="7701" w:type="dxa"/>
          </w:tcPr>
          <w:p w:rsidR="001E03FE" w:rsidRPr="000A27DE" w:rsidRDefault="001E03FE" w:rsidP="006514A1">
            <w:pPr>
              <w:pStyle w:val="NoSpacing"/>
              <w:jc w:val="both"/>
              <w:rPr>
                <w:sz w:val="22"/>
                <w:szCs w:val="22"/>
              </w:rPr>
            </w:pPr>
            <w:r w:rsidRPr="000A27DE">
              <w:rPr>
                <w:sz w:val="22"/>
                <w:szCs w:val="22"/>
              </w:rPr>
              <w:t>When the mean optical power launched into an 8Km length of fiber is 120µW, the mean optical power at the fiber output is 3µW. Determine</w:t>
            </w:r>
          </w:p>
          <w:p w:rsidR="001E03FE" w:rsidRPr="000A27DE" w:rsidRDefault="001E03FE" w:rsidP="006514A1">
            <w:pPr>
              <w:pStyle w:val="NoSpacing"/>
              <w:jc w:val="both"/>
              <w:rPr>
                <w:sz w:val="22"/>
                <w:szCs w:val="22"/>
              </w:rPr>
            </w:pPr>
            <w:r w:rsidRPr="000A27DE">
              <w:rPr>
                <w:sz w:val="22"/>
                <w:szCs w:val="22"/>
              </w:rPr>
              <w:t>i) The overall signal attenuation or loss in dB through the fiber assuming there are no connectors or splices.</w:t>
            </w:r>
          </w:p>
          <w:p w:rsidR="001E03FE" w:rsidRPr="000A27DE" w:rsidRDefault="001E03FE" w:rsidP="006514A1">
            <w:pPr>
              <w:pStyle w:val="NoSpacing"/>
              <w:jc w:val="both"/>
              <w:rPr>
                <w:sz w:val="22"/>
                <w:szCs w:val="22"/>
              </w:rPr>
            </w:pPr>
            <w:proofErr w:type="gramStart"/>
            <w:r w:rsidRPr="000A27DE">
              <w:rPr>
                <w:sz w:val="22"/>
                <w:szCs w:val="22"/>
              </w:rPr>
              <w:t>ii)</w:t>
            </w:r>
            <w:proofErr w:type="gramEnd"/>
            <w:r w:rsidRPr="000A27DE">
              <w:rPr>
                <w:sz w:val="22"/>
                <w:szCs w:val="22"/>
              </w:rPr>
              <w:t xml:space="preserve">The signal attenuation per </w:t>
            </w:r>
            <w:proofErr w:type="spellStart"/>
            <w:r w:rsidRPr="000A27DE">
              <w:rPr>
                <w:sz w:val="22"/>
                <w:szCs w:val="22"/>
              </w:rPr>
              <w:t>kilometre</w:t>
            </w:r>
            <w:proofErr w:type="spellEnd"/>
            <w:r w:rsidRPr="000A27DE">
              <w:rPr>
                <w:sz w:val="22"/>
                <w:szCs w:val="22"/>
              </w:rPr>
              <w:t xml:space="preserve"> for the fiber.</w:t>
            </w:r>
          </w:p>
          <w:p w:rsidR="001E03FE" w:rsidRPr="000A27DE" w:rsidRDefault="001E03FE" w:rsidP="006514A1">
            <w:pPr>
              <w:pStyle w:val="NoSpacing"/>
              <w:jc w:val="both"/>
              <w:rPr>
                <w:sz w:val="22"/>
                <w:szCs w:val="22"/>
              </w:rPr>
            </w:pPr>
            <w:r w:rsidRPr="000A27DE">
              <w:rPr>
                <w:sz w:val="22"/>
                <w:szCs w:val="22"/>
              </w:rPr>
              <w:t>iii</w:t>
            </w:r>
            <w:proofErr w:type="gramStart"/>
            <w:r w:rsidRPr="000A27DE">
              <w:rPr>
                <w:sz w:val="22"/>
                <w:szCs w:val="22"/>
              </w:rPr>
              <w:t>)The</w:t>
            </w:r>
            <w:proofErr w:type="gramEnd"/>
            <w:r w:rsidRPr="000A27DE">
              <w:rPr>
                <w:sz w:val="22"/>
                <w:szCs w:val="22"/>
              </w:rPr>
              <w:t xml:space="preserve"> overall signal attenuation for a 10Km optical link using the same fiber with splices at 1Km intervals, each giving an attenuation of 1dB.</w:t>
            </w:r>
          </w:p>
          <w:p w:rsidR="001E03FE" w:rsidRPr="000A27DE" w:rsidRDefault="001E03FE" w:rsidP="006514A1">
            <w:pPr>
              <w:pStyle w:val="NoSpacing"/>
              <w:jc w:val="both"/>
              <w:rPr>
                <w:sz w:val="22"/>
                <w:szCs w:val="22"/>
              </w:rPr>
            </w:pPr>
            <w:proofErr w:type="gramStart"/>
            <w:r w:rsidRPr="000A27DE">
              <w:rPr>
                <w:sz w:val="22"/>
                <w:szCs w:val="22"/>
              </w:rPr>
              <w:t>iv)</w:t>
            </w:r>
            <w:proofErr w:type="gramEnd"/>
            <w:r w:rsidRPr="000A27DE">
              <w:rPr>
                <w:sz w:val="22"/>
                <w:szCs w:val="22"/>
              </w:rPr>
              <w:t>The numerical input/output power ratio in (iii).</w:t>
            </w:r>
          </w:p>
        </w:tc>
        <w:tc>
          <w:tcPr>
            <w:tcW w:w="1371" w:type="dxa"/>
          </w:tcPr>
          <w:p w:rsidR="001E03FE" w:rsidRPr="000A27DE" w:rsidRDefault="004142EA" w:rsidP="00BB1571">
            <w:pPr>
              <w:spacing w:after="0" w:line="240" w:lineRule="auto"/>
              <w:rPr>
                <w:rFonts w:ascii="Times New Roman" w:hAnsi="Times New Roman"/>
              </w:rPr>
            </w:pPr>
            <w:r w:rsidRPr="000A27DE">
              <w:rPr>
                <w:rFonts w:ascii="Times New Roman" w:hAnsi="Times New Roman"/>
              </w:rPr>
              <w:t>CO1(BL2</w:t>
            </w:r>
            <w:r w:rsidR="001E03FE" w:rsidRPr="000A27DE">
              <w:rPr>
                <w:rFonts w:ascii="Times New Roman" w:hAnsi="Times New Roman"/>
              </w:rPr>
              <w:t>)</w:t>
            </w:r>
          </w:p>
        </w:tc>
        <w:tc>
          <w:tcPr>
            <w:tcW w:w="709" w:type="dxa"/>
            <w:gridSpan w:val="2"/>
          </w:tcPr>
          <w:p w:rsidR="001E03FE" w:rsidRPr="000A27DE" w:rsidRDefault="001E03FE" w:rsidP="00BB1571">
            <w:pPr>
              <w:spacing w:after="0" w:line="240" w:lineRule="auto"/>
              <w:rPr>
                <w:rFonts w:ascii="Times New Roman" w:hAnsi="Times New Roman"/>
                <w:b/>
              </w:rPr>
            </w:pPr>
            <w:r w:rsidRPr="000A27DE">
              <w:rPr>
                <w:rFonts w:ascii="Times New Roman" w:hAnsi="Times New Roman"/>
                <w:b/>
              </w:rPr>
              <w:t>4M</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p>
        </w:tc>
        <w:tc>
          <w:tcPr>
            <w:tcW w:w="438" w:type="dxa"/>
          </w:tcPr>
          <w:p w:rsidR="001E03FE" w:rsidRPr="000A27DE" w:rsidRDefault="001E03FE" w:rsidP="00BB1571">
            <w:pPr>
              <w:spacing w:after="0" w:line="240" w:lineRule="auto"/>
              <w:rPr>
                <w:rFonts w:ascii="Times New Roman" w:hAnsi="Times New Roman"/>
              </w:rPr>
            </w:pPr>
          </w:p>
        </w:tc>
        <w:tc>
          <w:tcPr>
            <w:tcW w:w="7701" w:type="dxa"/>
          </w:tcPr>
          <w:p w:rsidR="001E03FE" w:rsidRPr="000A27DE" w:rsidRDefault="00645465" w:rsidP="00BB1571">
            <w:pPr>
              <w:pStyle w:val="NormalWeb"/>
              <w:spacing w:before="0" w:beforeAutospacing="0" w:after="0" w:afterAutospacing="0"/>
              <w:jc w:val="center"/>
              <w:rPr>
                <w:b/>
                <w:bCs/>
                <w:sz w:val="22"/>
                <w:szCs w:val="22"/>
              </w:rPr>
            </w:pPr>
            <w:r>
              <w:rPr>
                <w:b/>
                <w:bCs/>
                <w:sz w:val="22"/>
                <w:szCs w:val="22"/>
              </w:rPr>
              <w:t xml:space="preserve">                        </w:t>
            </w:r>
            <w:r w:rsidR="001E03FE" w:rsidRPr="000A27DE">
              <w:rPr>
                <w:b/>
                <w:bCs/>
                <w:sz w:val="22"/>
                <w:szCs w:val="22"/>
              </w:rPr>
              <w:t>(OR)</w:t>
            </w:r>
          </w:p>
        </w:tc>
        <w:tc>
          <w:tcPr>
            <w:tcW w:w="1371" w:type="dxa"/>
          </w:tcPr>
          <w:p w:rsidR="001E03FE" w:rsidRPr="000A27DE" w:rsidRDefault="001E03FE" w:rsidP="00BB1571">
            <w:pPr>
              <w:pStyle w:val="NormalWeb"/>
              <w:spacing w:before="0" w:beforeAutospacing="0" w:after="0" w:afterAutospacing="0"/>
              <w:rPr>
                <w:sz w:val="22"/>
                <w:szCs w:val="22"/>
              </w:rPr>
            </w:pPr>
          </w:p>
        </w:tc>
        <w:tc>
          <w:tcPr>
            <w:tcW w:w="709" w:type="dxa"/>
            <w:gridSpan w:val="2"/>
          </w:tcPr>
          <w:p w:rsidR="001E03FE" w:rsidRPr="000A27DE" w:rsidRDefault="001E03FE" w:rsidP="00BB1571">
            <w:pPr>
              <w:spacing w:after="0" w:line="240" w:lineRule="auto"/>
              <w:rPr>
                <w:rFonts w:ascii="Times New Roman" w:hAnsi="Times New Roman"/>
              </w:rPr>
            </w:pPr>
          </w:p>
        </w:tc>
      </w:tr>
      <w:tr w:rsidR="001E03FE" w:rsidRPr="000A27DE" w:rsidTr="000A27DE">
        <w:tc>
          <w:tcPr>
            <w:tcW w:w="851" w:type="dxa"/>
            <w:gridSpan w:val="2"/>
          </w:tcPr>
          <w:p w:rsidR="001E03FE" w:rsidRPr="000A27DE" w:rsidRDefault="001E03FE" w:rsidP="001E03FE">
            <w:pPr>
              <w:spacing w:after="0" w:line="240" w:lineRule="auto"/>
              <w:jc w:val="center"/>
              <w:rPr>
                <w:rFonts w:ascii="Times New Roman" w:hAnsi="Times New Roman"/>
              </w:rPr>
            </w:pPr>
            <w:r w:rsidRPr="000A27DE">
              <w:rPr>
                <w:rFonts w:ascii="Times New Roman" w:hAnsi="Times New Roman"/>
              </w:rPr>
              <w:t>3.</w:t>
            </w:r>
          </w:p>
        </w:tc>
        <w:tc>
          <w:tcPr>
            <w:tcW w:w="7701" w:type="dxa"/>
          </w:tcPr>
          <w:p w:rsidR="001E03FE" w:rsidRPr="000A27DE" w:rsidRDefault="001E03FE" w:rsidP="00BB1571">
            <w:pPr>
              <w:spacing w:after="0" w:line="240" w:lineRule="auto"/>
              <w:jc w:val="both"/>
              <w:rPr>
                <w:rFonts w:ascii="Times New Roman" w:hAnsi="Times New Roman"/>
              </w:rPr>
            </w:pPr>
            <w:r w:rsidRPr="000A27DE">
              <w:rPr>
                <w:rFonts w:ascii="Times New Roman" w:hAnsi="Times New Roman"/>
              </w:rPr>
              <w:t>Classify basic attenuation mechanisms in an optical fiber? Discuss them in detail.</w:t>
            </w:r>
          </w:p>
        </w:tc>
        <w:tc>
          <w:tcPr>
            <w:tcW w:w="1371" w:type="dxa"/>
          </w:tcPr>
          <w:p w:rsidR="001E03FE" w:rsidRPr="000A27DE" w:rsidRDefault="004142EA" w:rsidP="00BB1571">
            <w:pPr>
              <w:spacing w:after="0" w:line="240" w:lineRule="auto"/>
              <w:rPr>
                <w:rFonts w:ascii="Times New Roman" w:hAnsi="Times New Roman"/>
              </w:rPr>
            </w:pPr>
            <w:r w:rsidRPr="000A27DE">
              <w:rPr>
                <w:rFonts w:ascii="Times New Roman" w:hAnsi="Times New Roman"/>
              </w:rPr>
              <w:t>CO1(BL2</w:t>
            </w:r>
            <w:r w:rsidR="001E03FE" w:rsidRPr="000A27DE">
              <w:rPr>
                <w:rFonts w:ascii="Times New Roman" w:hAnsi="Times New Roman"/>
              </w:rPr>
              <w:t>)</w:t>
            </w:r>
          </w:p>
        </w:tc>
        <w:tc>
          <w:tcPr>
            <w:tcW w:w="709" w:type="dxa"/>
            <w:gridSpan w:val="2"/>
          </w:tcPr>
          <w:p w:rsidR="001E03FE" w:rsidRPr="000A27DE" w:rsidRDefault="001E03FE" w:rsidP="00BB1571">
            <w:pPr>
              <w:spacing w:after="0" w:line="240" w:lineRule="auto"/>
              <w:rPr>
                <w:rFonts w:ascii="Times New Roman" w:hAnsi="Times New Roman"/>
                <w:b/>
              </w:rPr>
            </w:pPr>
            <w:r w:rsidRPr="000A27DE">
              <w:rPr>
                <w:rFonts w:ascii="Times New Roman" w:hAnsi="Times New Roman"/>
                <w:b/>
              </w:rPr>
              <w:t>10M</w:t>
            </w:r>
          </w:p>
        </w:tc>
      </w:tr>
      <w:tr w:rsidR="001E03FE" w:rsidRPr="000A27DE" w:rsidTr="000A27DE">
        <w:tc>
          <w:tcPr>
            <w:tcW w:w="10632" w:type="dxa"/>
            <w:gridSpan w:val="6"/>
          </w:tcPr>
          <w:p w:rsidR="001E03FE" w:rsidRPr="000A27DE" w:rsidRDefault="00645465" w:rsidP="00645465">
            <w:pPr>
              <w:spacing w:after="0" w:line="240" w:lineRule="auto"/>
              <w:rPr>
                <w:rFonts w:ascii="Times New Roman" w:hAnsi="Times New Roman"/>
              </w:rPr>
            </w:pPr>
            <w:r>
              <w:rPr>
                <w:rFonts w:ascii="Times New Roman" w:hAnsi="Times New Roman"/>
                <w:b/>
              </w:rPr>
              <w:t xml:space="preserve">                                                                                      </w:t>
            </w:r>
            <w:r w:rsidR="001E03FE" w:rsidRPr="000A27DE">
              <w:rPr>
                <w:rFonts w:ascii="Times New Roman" w:hAnsi="Times New Roman"/>
                <w:b/>
              </w:rPr>
              <w:t>Unit – II</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4.</w:t>
            </w:r>
          </w:p>
        </w:tc>
        <w:tc>
          <w:tcPr>
            <w:tcW w:w="438"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a)</w:t>
            </w:r>
          </w:p>
        </w:tc>
        <w:tc>
          <w:tcPr>
            <w:tcW w:w="7701"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 xml:space="preserve">Compare the features of gain-guided </w:t>
            </w:r>
            <w:proofErr w:type="gramStart"/>
            <w:r w:rsidRPr="000A27DE">
              <w:rPr>
                <w:rFonts w:ascii="Times New Roman" w:hAnsi="Times New Roman"/>
              </w:rPr>
              <w:t>lasers,</w:t>
            </w:r>
            <w:proofErr w:type="gramEnd"/>
            <w:r w:rsidRPr="000A27DE">
              <w:rPr>
                <w:rFonts w:ascii="Times New Roman" w:hAnsi="Times New Roman"/>
              </w:rPr>
              <w:t xml:space="preserve"> index guided lasers and quantum well lasers.</w:t>
            </w:r>
          </w:p>
        </w:tc>
        <w:tc>
          <w:tcPr>
            <w:tcW w:w="1371" w:type="dxa"/>
          </w:tcPr>
          <w:p w:rsidR="001E03FE" w:rsidRPr="000A27DE" w:rsidRDefault="004142EA" w:rsidP="00BB1571">
            <w:pPr>
              <w:spacing w:after="0" w:line="240" w:lineRule="auto"/>
              <w:rPr>
                <w:rFonts w:ascii="Times New Roman" w:hAnsi="Times New Roman"/>
              </w:rPr>
            </w:pPr>
            <w:r w:rsidRPr="000A27DE">
              <w:rPr>
                <w:rFonts w:ascii="Times New Roman" w:hAnsi="Times New Roman"/>
              </w:rPr>
              <w:t>CO2(BL4</w:t>
            </w:r>
            <w:r w:rsidR="001E03FE" w:rsidRPr="000A27DE">
              <w:rPr>
                <w:rFonts w:ascii="Times New Roman" w:hAnsi="Times New Roman"/>
              </w:rPr>
              <w:t>)</w:t>
            </w:r>
          </w:p>
        </w:tc>
        <w:tc>
          <w:tcPr>
            <w:tcW w:w="709" w:type="dxa"/>
            <w:gridSpan w:val="2"/>
          </w:tcPr>
          <w:p w:rsidR="001E03FE" w:rsidRPr="000A27DE" w:rsidRDefault="001E03FE" w:rsidP="00BB1571">
            <w:pPr>
              <w:spacing w:after="0" w:line="240" w:lineRule="auto"/>
              <w:rPr>
                <w:rFonts w:ascii="Times New Roman" w:hAnsi="Times New Roman"/>
                <w:b/>
              </w:rPr>
            </w:pPr>
            <w:r w:rsidRPr="000A27DE">
              <w:rPr>
                <w:rFonts w:ascii="Times New Roman" w:hAnsi="Times New Roman"/>
                <w:b/>
              </w:rPr>
              <w:t>6M</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p>
        </w:tc>
        <w:tc>
          <w:tcPr>
            <w:tcW w:w="438"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b)</w:t>
            </w:r>
          </w:p>
        </w:tc>
        <w:tc>
          <w:tcPr>
            <w:tcW w:w="7701"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Illustrate the operation of laser Doppler velocity meter</w:t>
            </w:r>
          </w:p>
        </w:tc>
        <w:tc>
          <w:tcPr>
            <w:tcW w:w="1371" w:type="dxa"/>
          </w:tcPr>
          <w:p w:rsidR="001E03FE" w:rsidRPr="000A27DE" w:rsidRDefault="004142EA" w:rsidP="00BB1571">
            <w:pPr>
              <w:spacing w:after="0" w:line="240" w:lineRule="auto"/>
              <w:rPr>
                <w:rFonts w:ascii="Times New Roman" w:hAnsi="Times New Roman"/>
              </w:rPr>
            </w:pPr>
            <w:r w:rsidRPr="000A27DE">
              <w:rPr>
                <w:rFonts w:ascii="Times New Roman" w:hAnsi="Times New Roman"/>
              </w:rPr>
              <w:t>CO2(BL3</w:t>
            </w:r>
            <w:r w:rsidR="001E03FE" w:rsidRPr="000A27DE">
              <w:rPr>
                <w:rFonts w:ascii="Times New Roman" w:hAnsi="Times New Roman"/>
              </w:rPr>
              <w:t>)</w:t>
            </w:r>
          </w:p>
        </w:tc>
        <w:tc>
          <w:tcPr>
            <w:tcW w:w="709" w:type="dxa"/>
            <w:gridSpan w:val="2"/>
          </w:tcPr>
          <w:p w:rsidR="001E03FE" w:rsidRPr="000A27DE" w:rsidRDefault="001E03FE" w:rsidP="00BB1571">
            <w:pPr>
              <w:spacing w:after="0" w:line="240" w:lineRule="auto"/>
              <w:rPr>
                <w:rFonts w:ascii="Times New Roman" w:hAnsi="Times New Roman"/>
                <w:b/>
              </w:rPr>
            </w:pPr>
            <w:r w:rsidRPr="000A27DE">
              <w:rPr>
                <w:rFonts w:ascii="Times New Roman" w:hAnsi="Times New Roman"/>
                <w:b/>
              </w:rPr>
              <w:t>4M</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p>
        </w:tc>
        <w:tc>
          <w:tcPr>
            <w:tcW w:w="438" w:type="dxa"/>
          </w:tcPr>
          <w:p w:rsidR="001E03FE" w:rsidRPr="000A27DE" w:rsidRDefault="001E03FE" w:rsidP="00BB1571">
            <w:pPr>
              <w:spacing w:after="0" w:line="240" w:lineRule="auto"/>
              <w:rPr>
                <w:rFonts w:ascii="Times New Roman" w:hAnsi="Times New Roman"/>
              </w:rPr>
            </w:pPr>
          </w:p>
        </w:tc>
        <w:tc>
          <w:tcPr>
            <w:tcW w:w="7701" w:type="dxa"/>
          </w:tcPr>
          <w:p w:rsidR="001E03FE" w:rsidRPr="000A27DE" w:rsidRDefault="00645465" w:rsidP="00BB1571">
            <w:pPr>
              <w:pStyle w:val="NormalWeb"/>
              <w:spacing w:before="0" w:beforeAutospacing="0" w:after="0" w:afterAutospacing="0"/>
              <w:jc w:val="center"/>
              <w:rPr>
                <w:bCs/>
                <w:sz w:val="22"/>
                <w:szCs w:val="22"/>
              </w:rPr>
            </w:pPr>
            <w:r>
              <w:rPr>
                <w:b/>
                <w:bCs/>
                <w:sz w:val="22"/>
                <w:szCs w:val="22"/>
              </w:rPr>
              <w:t xml:space="preserve">                 </w:t>
            </w:r>
            <w:r w:rsidR="001E03FE" w:rsidRPr="000A27DE">
              <w:rPr>
                <w:b/>
                <w:bCs/>
                <w:sz w:val="22"/>
                <w:szCs w:val="22"/>
              </w:rPr>
              <w:t>(OR)</w:t>
            </w:r>
          </w:p>
        </w:tc>
        <w:tc>
          <w:tcPr>
            <w:tcW w:w="1371" w:type="dxa"/>
          </w:tcPr>
          <w:p w:rsidR="001E03FE" w:rsidRPr="000A27DE" w:rsidRDefault="001E03FE" w:rsidP="00BB1571">
            <w:pPr>
              <w:pStyle w:val="NormalWeb"/>
              <w:spacing w:before="0" w:beforeAutospacing="0" w:after="0" w:afterAutospacing="0"/>
              <w:rPr>
                <w:sz w:val="22"/>
                <w:szCs w:val="22"/>
              </w:rPr>
            </w:pPr>
          </w:p>
        </w:tc>
        <w:tc>
          <w:tcPr>
            <w:tcW w:w="709" w:type="dxa"/>
            <w:gridSpan w:val="2"/>
          </w:tcPr>
          <w:p w:rsidR="001E03FE" w:rsidRPr="000A27DE" w:rsidRDefault="001E03FE" w:rsidP="00BB1571">
            <w:pPr>
              <w:spacing w:after="0" w:line="240" w:lineRule="auto"/>
              <w:rPr>
                <w:rFonts w:ascii="Times New Roman" w:hAnsi="Times New Roman"/>
              </w:rPr>
            </w:pP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5.</w:t>
            </w:r>
          </w:p>
        </w:tc>
        <w:tc>
          <w:tcPr>
            <w:tcW w:w="438"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a)</w:t>
            </w:r>
          </w:p>
        </w:tc>
        <w:tc>
          <w:tcPr>
            <w:tcW w:w="7701" w:type="dxa"/>
          </w:tcPr>
          <w:p w:rsidR="001E03FE" w:rsidRPr="000A27DE" w:rsidRDefault="001E03FE" w:rsidP="001E03FE">
            <w:pPr>
              <w:spacing w:after="0" w:line="240" w:lineRule="auto"/>
              <w:jc w:val="both"/>
              <w:rPr>
                <w:rFonts w:ascii="Times New Roman" w:hAnsi="Times New Roman"/>
              </w:rPr>
            </w:pPr>
            <w:r w:rsidRPr="000A27DE">
              <w:rPr>
                <w:rFonts w:ascii="Times New Roman" w:hAnsi="Times New Roman"/>
              </w:rPr>
              <w:t>Distinguish between the spontaneous and stimulated emissions. Which one is necessary for laser action and why?</w:t>
            </w:r>
          </w:p>
        </w:tc>
        <w:tc>
          <w:tcPr>
            <w:tcW w:w="1371" w:type="dxa"/>
          </w:tcPr>
          <w:p w:rsidR="001E03FE" w:rsidRPr="000A27DE" w:rsidRDefault="004142EA" w:rsidP="00BB1571">
            <w:pPr>
              <w:spacing w:after="0" w:line="240" w:lineRule="auto"/>
              <w:rPr>
                <w:rFonts w:ascii="Times New Roman" w:hAnsi="Times New Roman"/>
              </w:rPr>
            </w:pPr>
            <w:r w:rsidRPr="000A27DE">
              <w:rPr>
                <w:rFonts w:ascii="Times New Roman" w:hAnsi="Times New Roman"/>
              </w:rPr>
              <w:t>CO2(BL2</w:t>
            </w:r>
            <w:r w:rsidR="001E03FE" w:rsidRPr="000A27DE">
              <w:rPr>
                <w:rFonts w:ascii="Times New Roman" w:hAnsi="Times New Roman"/>
              </w:rPr>
              <w:t>)</w:t>
            </w:r>
          </w:p>
        </w:tc>
        <w:tc>
          <w:tcPr>
            <w:tcW w:w="709" w:type="dxa"/>
            <w:gridSpan w:val="2"/>
          </w:tcPr>
          <w:p w:rsidR="001E03FE" w:rsidRPr="000A27DE" w:rsidRDefault="001E03FE" w:rsidP="00BB1571">
            <w:pPr>
              <w:spacing w:after="0" w:line="240" w:lineRule="auto"/>
              <w:rPr>
                <w:rFonts w:ascii="Times New Roman" w:hAnsi="Times New Roman"/>
                <w:b/>
              </w:rPr>
            </w:pPr>
            <w:r w:rsidRPr="000A27DE">
              <w:rPr>
                <w:rFonts w:ascii="Times New Roman" w:hAnsi="Times New Roman"/>
                <w:b/>
              </w:rPr>
              <w:t>4M</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p>
        </w:tc>
        <w:tc>
          <w:tcPr>
            <w:tcW w:w="438"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b)</w:t>
            </w:r>
          </w:p>
        </w:tc>
        <w:tc>
          <w:tcPr>
            <w:tcW w:w="7701" w:type="dxa"/>
          </w:tcPr>
          <w:p w:rsidR="001E03FE" w:rsidRPr="000A27DE" w:rsidRDefault="001E03FE" w:rsidP="00BB1571">
            <w:pPr>
              <w:spacing w:after="0" w:line="240" w:lineRule="auto"/>
              <w:jc w:val="both"/>
              <w:rPr>
                <w:rFonts w:ascii="Times New Roman" w:hAnsi="Times New Roman"/>
              </w:rPr>
            </w:pPr>
            <w:r w:rsidRPr="000A27DE">
              <w:rPr>
                <w:rFonts w:ascii="Times New Roman" w:hAnsi="Times New Roman"/>
              </w:rPr>
              <w:t xml:space="preserve">Briefly discuss the role of laser in (a) material </w:t>
            </w:r>
            <w:bookmarkStart w:id="0" w:name="_GoBack"/>
            <w:bookmarkEnd w:id="0"/>
            <w:r w:rsidRPr="000A27DE">
              <w:rPr>
                <w:rFonts w:ascii="Times New Roman" w:hAnsi="Times New Roman"/>
              </w:rPr>
              <w:t>processing and (b) Welding</w:t>
            </w:r>
          </w:p>
        </w:tc>
        <w:tc>
          <w:tcPr>
            <w:tcW w:w="1371" w:type="dxa"/>
          </w:tcPr>
          <w:p w:rsidR="001E03FE" w:rsidRPr="000A27DE" w:rsidRDefault="004142EA" w:rsidP="00BB1571">
            <w:pPr>
              <w:spacing w:after="0" w:line="240" w:lineRule="auto"/>
              <w:rPr>
                <w:rFonts w:ascii="Times New Roman" w:hAnsi="Times New Roman"/>
              </w:rPr>
            </w:pPr>
            <w:r w:rsidRPr="000A27DE">
              <w:rPr>
                <w:rFonts w:ascii="Times New Roman" w:hAnsi="Times New Roman"/>
              </w:rPr>
              <w:t>CO2(BL2</w:t>
            </w:r>
            <w:r w:rsidR="001E03FE" w:rsidRPr="000A27DE">
              <w:rPr>
                <w:rFonts w:ascii="Times New Roman" w:hAnsi="Times New Roman"/>
              </w:rPr>
              <w:t>)</w:t>
            </w:r>
          </w:p>
        </w:tc>
        <w:tc>
          <w:tcPr>
            <w:tcW w:w="709" w:type="dxa"/>
            <w:gridSpan w:val="2"/>
          </w:tcPr>
          <w:p w:rsidR="001E03FE" w:rsidRPr="000A27DE" w:rsidRDefault="001E03FE" w:rsidP="00BB1571">
            <w:pPr>
              <w:spacing w:after="0" w:line="240" w:lineRule="auto"/>
              <w:rPr>
                <w:rFonts w:ascii="Times New Roman" w:hAnsi="Times New Roman"/>
                <w:b/>
              </w:rPr>
            </w:pPr>
            <w:r w:rsidRPr="000A27DE">
              <w:rPr>
                <w:rFonts w:ascii="Times New Roman" w:hAnsi="Times New Roman"/>
                <w:b/>
              </w:rPr>
              <w:t>6M</w:t>
            </w:r>
          </w:p>
        </w:tc>
      </w:tr>
    </w:tbl>
    <w:tbl>
      <w:tblPr>
        <w:tblpPr w:leftFromText="180" w:rightFromText="180" w:vertAnchor="text" w:horzAnchor="page" w:tblpX="810" w:tblpY="286"/>
        <w:tblOverlap w:val="never"/>
        <w:tblW w:w="10632" w:type="dxa"/>
        <w:tblLayout w:type="fixed"/>
        <w:tblLook w:val="04A0" w:firstRow="1" w:lastRow="0" w:firstColumn="1" w:lastColumn="0" w:noHBand="0" w:noVBand="1"/>
      </w:tblPr>
      <w:tblGrid>
        <w:gridCol w:w="413"/>
        <w:gridCol w:w="438"/>
        <w:gridCol w:w="7709"/>
        <w:gridCol w:w="1363"/>
        <w:gridCol w:w="709"/>
      </w:tblGrid>
      <w:tr w:rsidR="00BB1571" w:rsidRPr="000A27DE" w:rsidTr="000A27DE">
        <w:tc>
          <w:tcPr>
            <w:tcW w:w="10632" w:type="dxa"/>
            <w:gridSpan w:val="5"/>
          </w:tcPr>
          <w:p w:rsidR="00413F64" w:rsidRPr="000A27DE" w:rsidRDefault="00645465" w:rsidP="00645465">
            <w:pPr>
              <w:spacing w:after="0" w:line="240" w:lineRule="auto"/>
              <w:rPr>
                <w:rFonts w:ascii="Times New Roman" w:hAnsi="Times New Roman"/>
              </w:rPr>
            </w:pPr>
            <w:r>
              <w:rPr>
                <w:rFonts w:ascii="Times New Roman" w:hAnsi="Times New Roman"/>
                <w:b/>
              </w:rPr>
              <w:t xml:space="preserve">                                                                                    </w:t>
            </w:r>
            <w:r w:rsidR="00DC4B04" w:rsidRPr="000A27DE">
              <w:rPr>
                <w:rFonts w:ascii="Times New Roman" w:hAnsi="Times New Roman"/>
                <w:b/>
              </w:rPr>
              <w:t xml:space="preserve">Unit </w:t>
            </w:r>
            <w:r w:rsidR="001E03FE" w:rsidRPr="000A27DE">
              <w:rPr>
                <w:rFonts w:ascii="Times New Roman" w:hAnsi="Times New Roman"/>
                <w:b/>
              </w:rPr>
              <w:t>–</w:t>
            </w:r>
            <w:r w:rsidR="00DC4B04" w:rsidRPr="000A27DE">
              <w:rPr>
                <w:rFonts w:ascii="Times New Roman" w:hAnsi="Times New Roman"/>
                <w:b/>
              </w:rPr>
              <w:t xml:space="preserve"> III</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6.</w:t>
            </w:r>
          </w:p>
        </w:tc>
        <w:tc>
          <w:tcPr>
            <w:tcW w:w="438"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a)</w:t>
            </w:r>
          </w:p>
        </w:tc>
        <w:tc>
          <w:tcPr>
            <w:tcW w:w="7709" w:type="dxa"/>
          </w:tcPr>
          <w:p w:rsidR="001E03FE" w:rsidRPr="000A27DE" w:rsidRDefault="001E03FE" w:rsidP="001E03FE">
            <w:pPr>
              <w:pStyle w:val="NoSpacing"/>
              <w:jc w:val="both"/>
              <w:rPr>
                <w:sz w:val="22"/>
                <w:szCs w:val="22"/>
              </w:rPr>
            </w:pPr>
            <w:r w:rsidRPr="000A27DE">
              <w:rPr>
                <w:sz w:val="22"/>
                <w:szCs w:val="22"/>
              </w:rPr>
              <w:t>List the major uses of fiber optic liquid level sensors? Discuss the operation of fluorescence liquid level sensor used for continuous level measurement with neat diagram.</w:t>
            </w:r>
          </w:p>
        </w:tc>
        <w:tc>
          <w:tcPr>
            <w:tcW w:w="1363"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CO3(BL1)</w:t>
            </w:r>
          </w:p>
        </w:tc>
        <w:tc>
          <w:tcPr>
            <w:tcW w:w="709" w:type="dxa"/>
          </w:tcPr>
          <w:p w:rsidR="001E03FE" w:rsidRPr="000A27DE" w:rsidRDefault="0062186B" w:rsidP="00BB1571">
            <w:pPr>
              <w:spacing w:after="0" w:line="240" w:lineRule="auto"/>
              <w:rPr>
                <w:rFonts w:ascii="Times New Roman" w:hAnsi="Times New Roman"/>
                <w:b/>
              </w:rPr>
            </w:pPr>
            <w:r w:rsidRPr="000A27DE">
              <w:rPr>
                <w:rFonts w:ascii="Times New Roman" w:hAnsi="Times New Roman"/>
                <w:b/>
              </w:rPr>
              <w:t>6</w:t>
            </w:r>
            <w:r w:rsidR="001E03FE" w:rsidRPr="000A27DE">
              <w:rPr>
                <w:rFonts w:ascii="Times New Roman" w:hAnsi="Times New Roman"/>
                <w:b/>
              </w:rPr>
              <w:t>M</w:t>
            </w:r>
          </w:p>
        </w:tc>
      </w:tr>
      <w:tr w:rsidR="001E03FE" w:rsidRPr="000A27DE" w:rsidTr="000A27DE">
        <w:tc>
          <w:tcPr>
            <w:tcW w:w="413" w:type="dxa"/>
          </w:tcPr>
          <w:p w:rsidR="001E03FE" w:rsidRPr="000A27DE" w:rsidRDefault="001E03FE" w:rsidP="00BB1571">
            <w:pPr>
              <w:spacing w:after="0" w:line="240" w:lineRule="auto"/>
              <w:rPr>
                <w:rFonts w:ascii="Times New Roman" w:hAnsi="Times New Roman"/>
              </w:rPr>
            </w:pPr>
          </w:p>
        </w:tc>
        <w:tc>
          <w:tcPr>
            <w:tcW w:w="438" w:type="dxa"/>
          </w:tcPr>
          <w:p w:rsidR="001E03FE" w:rsidRPr="000A27DE" w:rsidRDefault="001E03FE" w:rsidP="00BB1571">
            <w:pPr>
              <w:spacing w:after="0" w:line="240" w:lineRule="auto"/>
              <w:rPr>
                <w:rFonts w:ascii="Times New Roman" w:hAnsi="Times New Roman"/>
              </w:rPr>
            </w:pPr>
            <w:r w:rsidRPr="000A27DE">
              <w:rPr>
                <w:rFonts w:ascii="Times New Roman" w:hAnsi="Times New Roman"/>
              </w:rPr>
              <w:t>b)</w:t>
            </w:r>
          </w:p>
        </w:tc>
        <w:tc>
          <w:tcPr>
            <w:tcW w:w="7709" w:type="dxa"/>
          </w:tcPr>
          <w:p w:rsidR="001E03FE" w:rsidRPr="000A27DE" w:rsidRDefault="001E03FE" w:rsidP="001E03FE">
            <w:pPr>
              <w:pStyle w:val="NoSpacing"/>
              <w:jc w:val="both"/>
              <w:rPr>
                <w:sz w:val="22"/>
                <w:szCs w:val="22"/>
              </w:rPr>
            </w:pPr>
            <w:r w:rsidRPr="000A27DE">
              <w:rPr>
                <w:sz w:val="22"/>
                <w:szCs w:val="22"/>
              </w:rPr>
              <w:t>Illustrate the operation of Mach-</w:t>
            </w:r>
            <w:proofErr w:type="spellStart"/>
            <w:r w:rsidRPr="000A27DE">
              <w:rPr>
                <w:sz w:val="22"/>
                <w:szCs w:val="22"/>
              </w:rPr>
              <w:t>Zehnder</w:t>
            </w:r>
            <w:proofErr w:type="spellEnd"/>
            <w:r w:rsidRPr="000A27DE">
              <w:rPr>
                <w:sz w:val="22"/>
                <w:szCs w:val="22"/>
              </w:rPr>
              <w:t xml:space="preserve"> </w:t>
            </w:r>
            <w:proofErr w:type="spellStart"/>
            <w:r w:rsidRPr="000A27DE">
              <w:rPr>
                <w:sz w:val="22"/>
                <w:szCs w:val="22"/>
              </w:rPr>
              <w:t>interferometric</w:t>
            </w:r>
            <w:proofErr w:type="spellEnd"/>
            <w:r w:rsidRPr="000A27DE">
              <w:rPr>
                <w:sz w:val="22"/>
                <w:szCs w:val="22"/>
              </w:rPr>
              <w:t xml:space="preserve"> fiber optic sensor used for strain Measurement.</w:t>
            </w:r>
          </w:p>
        </w:tc>
        <w:tc>
          <w:tcPr>
            <w:tcW w:w="1363" w:type="dxa"/>
          </w:tcPr>
          <w:p w:rsidR="001E03FE" w:rsidRPr="000A27DE" w:rsidRDefault="004142EA" w:rsidP="00BB1571">
            <w:pPr>
              <w:spacing w:after="0" w:line="240" w:lineRule="auto"/>
              <w:rPr>
                <w:rFonts w:ascii="Times New Roman" w:hAnsi="Times New Roman"/>
              </w:rPr>
            </w:pPr>
            <w:r w:rsidRPr="000A27DE">
              <w:rPr>
                <w:rFonts w:ascii="Times New Roman" w:hAnsi="Times New Roman"/>
              </w:rPr>
              <w:t>CO3(BL3</w:t>
            </w:r>
            <w:r w:rsidR="001E03FE" w:rsidRPr="000A27DE">
              <w:rPr>
                <w:rFonts w:ascii="Times New Roman" w:hAnsi="Times New Roman"/>
              </w:rPr>
              <w:t>)</w:t>
            </w:r>
          </w:p>
        </w:tc>
        <w:tc>
          <w:tcPr>
            <w:tcW w:w="709" w:type="dxa"/>
          </w:tcPr>
          <w:p w:rsidR="001E03FE" w:rsidRPr="000A27DE" w:rsidRDefault="0062186B" w:rsidP="00BB1571">
            <w:pPr>
              <w:spacing w:after="0" w:line="240" w:lineRule="auto"/>
              <w:rPr>
                <w:rFonts w:ascii="Times New Roman" w:hAnsi="Times New Roman"/>
                <w:b/>
              </w:rPr>
            </w:pPr>
            <w:r w:rsidRPr="000A27DE">
              <w:rPr>
                <w:rFonts w:ascii="Times New Roman" w:hAnsi="Times New Roman"/>
                <w:b/>
              </w:rPr>
              <w:t>4</w:t>
            </w:r>
            <w:r w:rsidR="001E03FE" w:rsidRPr="000A27DE">
              <w:rPr>
                <w:rFonts w:ascii="Times New Roman" w:hAnsi="Times New Roman"/>
                <w:b/>
              </w:rPr>
              <w:t>M</w:t>
            </w:r>
          </w:p>
        </w:tc>
      </w:tr>
      <w:tr w:rsidR="00BB1571" w:rsidRPr="000A27DE" w:rsidTr="000A27DE">
        <w:tc>
          <w:tcPr>
            <w:tcW w:w="413" w:type="dxa"/>
          </w:tcPr>
          <w:p w:rsidR="00413F64" w:rsidRPr="000A27DE" w:rsidRDefault="00413F64" w:rsidP="00BB1571">
            <w:pPr>
              <w:spacing w:after="0" w:line="240" w:lineRule="auto"/>
              <w:rPr>
                <w:rFonts w:ascii="Times New Roman" w:hAnsi="Times New Roman"/>
              </w:rPr>
            </w:pPr>
          </w:p>
        </w:tc>
        <w:tc>
          <w:tcPr>
            <w:tcW w:w="438" w:type="dxa"/>
          </w:tcPr>
          <w:p w:rsidR="00413F64" w:rsidRPr="000A27DE" w:rsidRDefault="00413F64" w:rsidP="00BB1571">
            <w:pPr>
              <w:spacing w:after="0" w:line="240" w:lineRule="auto"/>
              <w:rPr>
                <w:rFonts w:ascii="Times New Roman" w:hAnsi="Times New Roman"/>
              </w:rPr>
            </w:pPr>
          </w:p>
        </w:tc>
        <w:tc>
          <w:tcPr>
            <w:tcW w:w="7709" w:type="dxa"/>
          </w:tcPr>
          <w:p w:rsidR="00413F64" w:rsidRPr="000A27DE" w:rsidRDefault="00645465" w:rsidP="00BB1571">
            <w:pPr>
              <w:pStyle w:val="NormalWeb"/>
              <w:spacing w:before="0" w:beforeAutospacing="0" w:after="0" w:afterAutospacing="0"/>
              <w:jc w:val="center"/>
              <w:rPr>
                <w:bCs/>
                <w:sz w:val="22"/>
                <w:szCs w:val="22"/>
              </w:rPr>
            </w:pPr>
            <w:r>
              <w:rPr>
                <w:b/>
                <w:bCs/>
                <w:sz w:val="22"/>
                <w:szCs w:val="22"/>
              </w:rPr>
              <w:t xml:space="preserve">       </w:t>
            </w:r>
            <w:r w:rsidR="00BB1571" w:rsidRPr="000A27DE">
              <w:rPr>
                <w:b/>
                <w:bCs/>
                <w:sz w:val="22"/>
                <w:szCs w:val="22"/>
              </w:rPr>
              <w:t>(OR)</w:t>
            </w:r>
          </w:p>
        </w:tc>
        <w:tc>
          <w:tcPr>
            <w:tcW w:w="1363" w:type="dxa"/>
          </w:tcPr>
          <w:p w:rsidR="00413F64" w:rsidRPr="000A27DE" w:rsidRDefault="00413F64" w:rsidP="00BB1571">
            <w:pPr>
              <w:pStyle w:val="NormalWeb"/>
              <w:spacing w:before="0" w:beforeAutospacing="0" w:after="0" w:afterAutospacing="0"/>
              <w:rPr>
                <w:sz w:val="22"/>
                <w:szCs w:val="22"/>
              </w:rPr>
            </w:pPr>
          </w:p>
        </w:tc>
        <w:tc>
          <w:tcPr>
            <w:tcW w:w="709" w:type="dxa"/>
          </w:tcPr>
          <w:p w:rsidR="00413F64" w:rsidRPr="000A27DE" w:rsidRDefault="00413F64" w:rsidP="00BB1571">
            <w:pPr>
              <w:spacing w:after="0" w:line="240" w:lineRule="auto"/>
              <w:rPr>
                <w:rFonts w:ascii="Times New Roman" w:hAnsi="Times New Roman"/>
              </w:rPr>
            </w:pPr>
          </w:p>
        </w:tc>
      </w:tr>
      <w:tr w:rsidR="0062186B" w:rsidRPr="000A27DE" w:rsidTr="000A27DE">
        <w:tc>
          <w:tcPr>
            <w:tcW w:w="413" w:type="dxa"/>
          </w:tcPr>
          <w:p w:rsidR="0062186B" w:rsidRPr="000A27DE" w:rsidRDefault="0062186B" w:rsidP="00BB1571">
            <w:pPr>
              <w:spacing w:after="0" w:line="240" w:lineRule="auto"/>
              <w:rPr>
                <w:rFonts w:ascii="Times New Roman" w:hAnsi="Times New Roman"/>
              </w:rPr>
            </w:pPr>
            <w:r w:rsidRPr="000A27DE">
              <w:rPr>
                <w:rFonts w:ascii="Times New Roman" w:hAnsi="Times New Roman"/>
              </w:rPr>
              <w:t>7.</w:t>
            </w:r>
          </w:p>
        </w:tc>
        <w:tc>
          <w:tcPr>
            <w:tcW w:w="438" w:type="dxa"/>
          </w:tcPr>
          <w:p w:rsidR="0062186B" w:rsidRPr="000A27DE" w:rsidRDefault="0062186B" w:rsidP="00BB1571">
            <w:pPr>
              <w:spacing w:after="0" w:line="240" w:lineRule="auto"/>
              <w:rPr>
                <w:rFonts w:ascii="Times New Roman" w:hAnsi="Times New Roman"/>
              </w:rPr>
            </w:pPr>
            <w:r w:rsidRPr="000A27DE">
              <w:rPr>
                <w:rFonts w:ascii="Times New Roman" w:hAnsi="Times New Roman"/>
              </w:rPr>
              <w:t>a)</w:t>
            </w:r>
          </w:p>
        </w:tc>
        <w:tc>
          <w:tcPr>
            <w:tcW w:w="7709" w:type="dxa"/>
          </w:tcPr>
          <w:p w:rsidR="0062186B" w:rsidRPr="000A27DE" w:rsidRDefault="0062186B" w:rsidP="006514A1">
            <w:pPr>
              <w:pStyle w:val="NoSpacing"/>
              <w:jc w:val="both"/>
              <w:rPr>
                <w:sz w:val="22"/>
                <w:szCs w:val="22"/>
              </w:rPr>
            </w:pPr>
            <w:r w:rsidRPr="000A27DE">
              <w:rPr>
                <w:sz w:val="22"/>
                <w:szCs w:val="22"/>
              </w:rPr>
              <w:t xml:space="preserve">With neat sketches discuss the construction and operation of Surface emitter LED and Edge </w:t>
            </w:r>
            <w:proofErr w:type="gramStart"/>
            <w:r w:rsidRPr="000A27DE">
              <w:rPr>
                <w:sz w:val="22"/>
                <w:szCs w:val="22"/>
              </w:rPr>
              <w:t>emitter  LED</w:t>
            </w:r>
            <w:proofErr w:type="gramEnd"/>
            <w:r w:rsidRPr="000A27DE">
              <w:rPr>
                <w:sz w:val="22"/>
                <w:szCs w:val="22"/>
              </w:rPr>
              <w:t>?</w:t>
            </w:r>
          </w:p>
        </w:tc>
        <w:tc>
          <w:tcPr>
            <w:tcW w:w="1363" w:type="dxa"/>
          </w:tcPr>
          <w:p w:rsidR="0062186B" w:rsidRPr="000A27DE" w:rsidRDefault="004142EA" w:rsidP="00BB1571">
            <w:pPr>
              <w:spacing w:after="0" w:line="240" w:lineRule="auto"/>
              <w:rPr>
                <w:rFonts w:ascii="Times New Roman" w:hAnsi="Times New Roman"/>
              </w:rPr>
            </w:pPr>
            <w:r w:rsidRPr="000A27DE">
              <w:rPr>
                <w:rFonts w:ascii="Times New Roman" w:hAnsi="Times New Roman"/>
              </w:rPr>
              <w:t>CO3(BL2</w:t>
            </w:r>
            <w:r w:rsidR="0062186B" w:rsidRPr="000A27DE">
              <w:rPr>
                <w:rFonts w:ascii="Times New Roman" w:hAnsi="Times New Roman"/>
              </w:rPr>
              <w:t>)</w:t>
            </w:r>
          </w:p>
        </w:tc>
        <w:tc>
          <w:tcPr>
            <w:tcW w:w="709" w:type="dxa"/>
          </w:tcPr>
          <w:p w:rsidR="0062186B" w:rsidRPr="000A27DE" w:rsidRDefault="0062186B" w:rsidP="00BB1571">
            <w:pPr>
              <w:spacing w:after="0" w:line="240" w:lineRule="auto"/>
              <w:rPr>
                <w:rFonts w:ascii="Times New Roman" w:hAnsi="Times New Roman"/>
                <w:b/>
              </w:rPr>
            </w:pPr>
            <w:r w:rsidRPr="000A27DE">
              <w:rPr>
                <w:rFonts w:ascii="Times New Roman" w:hAnsi="Times New Roman"/>
                <w:b/>
              </w:rPr>
              <w:t>6M</w:t>
            </w:r>
          </w:p>
        </w:tc>
      </w:tr>
      <w:tr w:rsidR="0062186B" w:rsidRPr="000A27DE" w:rsidTr="000A27DE">
        <w:tc>
          <w:tcPr>
            <w:tcW w:w="413" w:type="dxa"/>
          </w:tcPr>
          <w:p w:rsidR="0062186B" w:rsidRPr="000A27DE" w:rsidRDefault="0062186B" w:rsidP="0062186B">
            <w:pPr>
              <w:spacing w:after="0" w:line="240" w:lineRule="auto"/>
              <w:rPr>
                <w:rFonts w:ascii="Times New Roman" w:hAnsi="Times New Roman"/>
              </w:rPr>
            </w:pPr>
          </w:p>
        </w:tc>
        <w:tc>
          <w:tcPr>
            <w:tcW w:w="438" w:type="dxa"/>
          </w:tcPr>
          <w:p w:rsidR="0062186B" w:rsidRPr="000A27DE" w:rsidRDefault="0062186B" w:rsidP="0062186B">
            <w:pPr>
              <w:spacing w:after="0" w:line="240" w:lineRule="auto"/>
              <w:rPr>
                <w:rFonts w:ascii="Times New Roman" w:hAnsi="Times New Roman"/>
              </w:rPr>
            </w:pPr>
            <w:r w:rsidRPr="000A27DE">
              <w:rPr>
                <w:rFonts w:ascii="Times New Roman" w:hAnsi="Times New Roman"/>
              </w:rPr>
              <w:t>b)</w:t>
            </w:r>
          </w:p>
        </w:tc>
        <w:tc>
          <w:tcPr>
            <w:tcW w:w="7709" w:type="dxa"/>
          </w:tcPr>
          <w:p w:rsidR="0062186B" w:rsidRPr="000A27DE" w:rsidRDefault="0062186B" w:rsidP="0062186B">
            <w:pPr>
              <w:pStyle w:val="NoSpacing"/>
              <w:jc w:val="both"/>
              <w:rPr>
                <w:sz w:val="22"/>
                <w:szCs w:val="22"/>
              </w:rPr>
            </w:pPr>
            <w:r w:rsidRPr="000A27DE">
              <w:rPr>
                <w:sz w:val="22"/>
                <w:szCs w:val="22"/>
              </w:rPr>
              <w:t xml:space="preserve">A </w:t>
            </w:r>
            <w:proofErr w:type="spellStart"/>
            <w:r w:rsidRPr="000A27DE">
              <w:rPr>
                <w:sz w:val="22"/>
                <w:szCs w:val="22"/>
              </w:rPr>
              <w:t>GaAs</w:t>
            </w:r>
            <w:proofErr w:type="spellEnd"/>
            <w:r w:rsidRPr="000A27DE">
              <w:rPr>
                <w:sz w:val="22"/>
                <w:szCs w:val="22"/>
              </w:rPr>
              <w:t xml:space="preserve"> LED is forward-biased with a current of 120mA and a voltage of 1.5V. Each emitted photon </w:t>
            </w:r>
            <w:proofErr w:type="gramStart"/>
            <w:r w:rsidRPr="000A27DE">
              <w:rPr>
                <w:sz w:val="22"/>
                <w:szCs w:val="22"/>
              </w:rPr>
              <w:t>possess</w:t>
            </w:r>
            <w:proofErr w:type="gramEnd"/>
            <w:r w:rsidRPr="000A27DE">
              <w:rPr>
                <w:sz w:val="22"/>
                <w:szCs w:val="22"/>
              </w:rPr>
              <w:t xml:space="preserve"> an energy of 1.43eV, and the refractive index of </w:t>
            </w:r>
            <w:proofErr w:type="spellStart"/>
            <w:r w:rsidRPr="000A27DE">
              <w:rPr>
                <w:sz w:val="22"/>
                <w:szCs w:val="22"/>
              </w:rPr>
              <w:t>GaAs</w:t>
            </w:r>
            <w:proofErr w:type="spellEnd"/>
            <w:r w:rsidRPr="000A27DE">
              <w:rPr>
                <w:sz w:val="22"/>
                <w:szCs w:val="22"/>
              </w:rPr>
              <w:t xml:space="preserve"> is 3.7. The configuration of the LED is such that we may neglect back emission and self-absorption within the semiconductor. Assuming the internal quantum efficiency of the LED to be 60%, calculate (a) the internal power efficiency of the device and (b) the external power efficiency of the device.</w:t>
            </w:r>
          </w:p>
        </w:tc>
        <w:tc>
          <w:tcPr>
            <w:tcW w:w="1363" w:type="dxa"/>
          </w:tcPr>
          <w:p w:rsidR="0062186B" w:rsidRPr="000A27DE" w:rsidRDefault="004142EA" w:rsidP="0062186B">
            <w:pPr>
              <w:spacing w:after="0" w:line="240" w:lineRule="auto"/>
              <w:rPr>
                <w:rFonts w:ascii="Times New Roman" w:hAnsi="Times New Roman"/>
              </w:rPr>
            </w:pPr>
            <w:r w:rsidRPr="000A27DE">
              <w:rPr>
                <w:rFonts w:ascii="Times New Roman" w:hAnsi="Times New Roman"/>
              </w:rPr>
              <w:t>CO3(BL2</w:t>
            </w:r>
            <w:r w:rsidR="0062186B" w:rsidRPr="000A27DE">
              <w:rPr>
                <w:rFonts w:ascii="Times New Roman" w:hAnsi="Times New Roman"/>
              </w:rPr>
              <w:t>)</w:t>
            </w:r>
          </w:p>
        </w:tc>
        <w:tc>
          <w:tcPr>
            <w:tcW w:w="709" w:type="dxa"/>
          </w:tcPr>
          <w:p w:rsidR="0062186B" w:rsidRPr="000A27DE" w:rsidRDefault="0062186B" w:rsidP="0062186B">
            <w:pPr>
              <w:spacing w:after="0" w:line="240" w:lineRule="auto"/>
              <w:rPr>
                <w:rFonts w:ascii="Times New Roman" w:hAnsi="Times New Roman"/>
                <w:b/>
              </w:rPr>
            </w:pPr>
            <w:r w:rsidRPr="000A27DE">
              <w:rPr>
                <w:rFonts w:ascii="Times New Roman" w:hAnsi="Times New Roman"/>
                <w:b/>
              </w:rPr>
              <w:t>4M</w:t>
            </w:r>
          </w:p>
        </w:tc>
      </w:tr>
      <w:tr w:rsidR="0062186B" w:rsidRPr="000A27DE" w:rsidTr="000A27DE">
        <w:tc>
          <w:tcPr>
            <w:tcW w:w="10632" w:type="dxa"/>
            <w:gridSpan w:val="5"/>
          </w:tcPr>
          <w:p w:rsidR="0062186B" w:rsidRPr="000A27DE" w:rsidRDefault="00645465" w:rsidP="00645465">
            <w:pPr>
              <w:spacing w:after="0" w:line="240" w:lineRule="auto"/>
              <w:rPr>
                <w:rFonts w:ascii="Times New Roman" w:hAnsi="Times New Roman"/>
              </w:rPr>
            </w:pPr>
            <w:r>
              <w:rPr>
                <w:rFonts w:ascii="Times New Roman" w:hAnsi="Times New Roman"/>
                <w:b/>
              </w:rPr>
              <w:t xml:space="preserve">                                                                                 </w:t>
            </w:r>
            <w:r w:rsidR="0062186B" w:rsidRPr="000A27DE">
              <w:rPr>
                <w:rFonts w:ascii="Times New Roman" w:hAnsi="Times New Roman"/>
                <w:b/>
              </w:rPr>
              <w:t>Unit – IV</w:t>
            </w:r>
          </w:p>
        </w:tc>
      </w:tr>
      <w:tr w:rsidR="0062186B" w:rsidRPr="000A27DE" w:rsidTr="000A27DE">
        <w:tc>
          <w:tcPr>
            <w:tcW w:w="413" w:type="dxa"/>
          </w:tcPr>
          <w:p w:rsidR="0062186B" w:rsidRPr="000A27DE" w:rsidRDefault="0062186B" w:rsidP="0062186B">
            <w:pPr>
              <w:spacing w:after="0" w:line="240" w:lineRule="auto"/>
              <w:rPr>
                <w:rFonts w:ascii="Times New Roman" w:hAnsi="Times New Roman"/>
              </w:rPr>
            </w:pPr>
            <w:r w:rsidRPr="000A27DE">
              <w:rPr>
                <w:rFonts w:ascii="Times New Roman" w:hAnsi="Times New Roman"/>
              </w:rPr>
              <w:t>8.</w:t>
            </w:r>
          </w:p>
        </w:tc>
        <w:tc>
          <w:tcPr>
            <w:tcW w:w="438" w:type="dxa"/>
          </w:tcPr>
          <w:p w:rsidR="0062186B" w:rsidRPr="000A27DE" w:rsidRDefault="0062186B" w:rsidP="0062186B">
            <w:pPr>
              <w:spacing w:after="0" w:line="240" w:lineRule="auto"/>
              <w:rPr>
                <w:rFonts w:ascii="Times New Roman" w:hAnsi="Times New Roman"/>
              </w:rPr>
            </w:pPr>
            <w:r w:rsidRPr="000A27DE">
              <w:rPr>
                <w:rFonts w:ascii="Times New Roman" w:hAnsi="Times New Roman"/>
              </w:rPr>
              <w:t>a)</w:t>
            </w:r>
          </w:p>
        </w:tc>
        <w:tc>
          <w:tcPr>
            <w:tcW w:w="7709" w:type="dxa"/>
          </w:tcPr>
          <w:p w:rsidR="0062186B" w:rsidRPr="000A27DE" w:rsidRDefault="0062186B" w:rsidP="0062186B">
            <w:pPr>
              <w:pStyle w:val="NoSpacing"/>
              <w:jc w:val="both"/>
              <w:rPr>
                <w:sz w:val="22"/>
                <w:szCs w:val="22"/>
              </w:rPr>
            </w:pPr>
            <w:r w:rsidRPr="000A27DE">
              <w:rPr>
                <w:sz w:val="22"/>
                <w:szCs w:val="22"/>
              </w:rPr>
              <w:t xml:space="preserve">Illustrate the principle and operation of reach through Avalanche photo diode (RAPD).   </w:t>
            </w:r>
          </w:p>
        </w:tc>
        <w:tc>
          <w:tcPr>
            <w:tcW w:w="1363" w:type="dxa"/>
          </w:tcPr>
          <w:p w:rsidR="0062186B" w:rsidRPr="000A27DE" w:rsidRDefault="004142EA" w:rsidP="0062186B">
            <w:pPr>
              <w:spacing w:after="0" w:line="240" w:lineRule="auto"/>
              <w:rPr>
                <w:rFonts w:ascii="Times New Roman" w:hAnsi="Times New Roman"/>
              </w:rPr>
            </w:pPr>
            <w:r w:rsidRPr="000A27DE">
              <w:rPr>
                <w:rFonts w:ascii="Times New Roman" w:hAnsi="Times New Roman"/>
              </w:rPr>
              <w:t>CO4(BL3</w:t>
            </w:r>
            <w:r w:rsidR="0062186B" w:rsidRPr="000A27DE">
              <w:rPr>
                <w:rFonts w:ascii="Times New Roman" w:hAnsi="Times New Roman"/>
              </w:rPr>
              <w:t>)</w:t>
            </w:r>
          </w:p>
        </w:tc>
        <w:tc>
          <w:tcPr>
            <w:tcW w:w="709" w:type="dxa"/>
          </w:tcPr>
          <w:p w:rsidR="0062186B" w:rsidRPr="000A27DE" w:rsidRDefault="00964C77" w:rsidP="0062186B">
            <w:pPr>
              <w:spacing w:after="0" w:line="240" w:lineRule="auto"/>
              <w:rPr>
                <w:rFonts w:ascii="Times New Roman" w:hAnsi="Times New Roman"/>
                <w:b/>
              </w:rPr>
            </w:pPr>
            <w:r w:rsidRPr="000A27DE">
              <w:rPr>
                <w:rFonts w:ascii="Times New Roman" w:hAnsi="Times New Roman"/>
                <w:b/>
              </w:rPr>
              <w:t>6</w:t>
            </w:r>
            <w:r w:rsidR="0062186B" w:rsidRPr="000A27DE">
              <w:rPr>
                <w:rFonts w:ascii="Times New Roman" w:hAnsi="Times New Roman"/>
                <w:b/>
              </w:rPr>
              <w:t>M</w:t>
            </w:r>
          </w:p>
        </w:tc>
      </w:tr>
      <w:tr w:rsidR="00964C77" w:rsidRPr="000A27DE" w:rsidTr="000A27DE">
        <w:tc>
          <w:tcPr>
            <w:tcW w:w="413" w:type="dxa"/>
          </w:tcPr>
          <w:p w:rsidR="00964C77" w:rsidRPr="000A27DE" w:rsidRDefault="00964C77" w:rsidP="0062186B">
            <w:pPr>
              <w:spacing w:after="0" w:line="240" w:lineRule="auto"/>
              <w:rPr>
                <w:rFonts w:ascii="Times New Roman" w:hAnsi="Times New Roman"/>
              </w:rPr>
            </w:pPr>
          </w:p>
        </w:tc>
        <w:tc>
          <w:tcPr>
            <w:tcW w:w="438" w:type="dxa"/>
          </w:tcPr>
          <w:p w:rsidR="00964C77" w:rsidRPr="000A27DE" w:rsidRDefault="00964C77" w:rsidP="0062186B">
            <w:pPr>
              <w:spacing w:after="0" w:line="240" w:lineRule="auto"/>
              <w:rPr>
                <w:rFonts w:ascii="Times New Roman" w:hAnsi="Times New Roman"/>
              </w:rPr>
            </w:pPr>
            <w:r w:rsidRPr="000A27DE">
              <w:rPr>
                <w:rFonts w:ascii="Times New Roman" w:hAnsi="Times New Roman"/>
              </w:rPr>
              <w:t>b)</w:t>
            </w:r>
          </w:p>
        </w:tc>
        <w:tc>
          <w:tcPr>
            <w:tcW w:w="7709" w:type="dxa"/>
          </w:tcPr>
          <w:p w:rsidR="00964C77" w:rsidRPr="000A27DE" w:rsidRDefault="00964C77" w:rsidP="00964C77">
            <w:pPr>
              <w:pStyle w:val="NoSpacing"/>
              <w:jc w:val="both"/>
              <w:rPr>
                <w:sz w:val="22"/>
                <w:szCs w:val="22"/>
              </w:rPr>
            </w:pPr>
            <w:r w:rsidRPr="000A27DE">
              <w:rPr>
                <w:sz w:val="22"/>
                <w:szCs w:val="22"/>
              </w:rPr>
              <w:t>A p-n photo diode has a quantum  efficiency  of  70% for photon of energy  equal to</w:t>
            </w:r>
          </w:p>
          <w:p w:rsidR="00964C77" w:rsidRPr="000A27DE" w:rsidRDefault="00964C77" w:rsidP="00964C77">
            <w:pPr>
              <w:pStyle w:val="NoSpacing"/>
              <w:jc w:val="both"/>
              <w:rPr>
                <w:sz w:val="22"/>
                <w:szCs w:val="22"/>
              </w:rPr>
            </w:pPr>
            <w:r w:rsidRPr="000A27DE">
              <w:rPr>
                <w:sz w:val="22"/>
                <w:szCs w:val="22"/>
              </w:rPr>
              <w:t>1.52 x 10</w:t>
            </w:r>
            <w:r w:rsidRPr="000A27DE">
              <w:rPr>
                <w:sz w:val="22"/>
                <w:szCs w:val="22"/>
                <w:vertAlign w:val="superscript"/>
              </w:rPr>
              <w:t xml:space="preserve">-19 </w:t>
            </w:r>
            <w:r w:rsidRPr="000A27DE">
              <w:rPr>
                <w:sz w:val="22"/>
                <w:szCs w:val="22"/>
              </w:rPr>
              <w:t xml:space="preserve">J. Calculate (i) the wavelength at which the diode is operating and (ii) the optical power required to achieve a photocurrent of 3 µA when the wavelength of incident photons is that calculated in </w:t>
            </w:r>
            <w:proofErr w:type="gramStart"/>
            <w:r w:rsidRPr="000A27DE">
              <w:rPr>
                <w:sz w:val="22"/>
                <w:szCs w:val="22"/>
              </w:rPr>
              <w:t>part(</w:t>
            </w:r>
            <w:proofErr w:type="gramEnd"/>
            <w:r w:rsidRPr="000A27DE">
              <w:rPr>
                <w:sz w:val="22"/>
                <w:szCs w:val="22"/>
              </w:rPr>
              <w:t xml:space="preserve">i).   </w:t>
            </w:r>
          </w:p>
        </w:tc>
        <w:tc>
          <w:tcPr>
            <w:tcW w:w="1363" w:type="dxa"/>
          </w:tcPr>
          <w:p w:rsidR="00964C77" w:rsidRPr="000A27DE" w:rsidRDefault="004142EA" w:rsidP="0062186B">
            <w:pPr>
              <w:spacing w:after="0" w:line="240" w:lineRule="auto"/>
              <w:rPr>
                <w:rFonts w:ascii="Times New Roman" w:hAnsi="Times New Roman"/>
              </w:rPr>
            </w:pPr>
            <w:r w:rsidRPr="000A27DE">
              <w:rPr>
                <w:rFonts w:ascii="Times New Roman" w:hAnsi="Times New Roman"/>
              </w:rPr>
              <w:t>CO4(BL2</w:t>
            </w:r>
            <w:r w:rsidR="00964C77" w:rsidRPr="000A27DE">
              <w:rPr>
                <w:rFonts w:ascii="Times New Roman" w:hAnsi="Times New Roman"/>
              </w:rPr>
              <w:t>)</w:t>
            </w:r>
          </w:p>
        </w:tc>
        <w:tc>
          <w:tcPr>
            <w:tcW w:w="709" w:type="dxa"/>
          </w:tcPr>
          <w:p w:rsidR="00964C77" w:rsidRPr="000A27DE" w:rsidRDefault="00964C77" w:rsidP="0062186B">
            <w:pPr>
              <w:spacing w:after="0" w:line="240" w:lineRule="auto"/>
              <w:rPr>
                <w:rFonts w:ascii="Times New Roman" w:hAnsi="Times New Roman"/>
                <w:b/>
              </w:rPr>
            </w:pPr>
            <w:r w:rsidRPr="000A27DE">
              <w:rPr>
                <w:rFonts w:ascii="Times New Roman" w:hAnsi="Times New Roman"/>
                <w:b/>
              </w:rPr>
              <w:t>4M</w:t>
            </w:r>
          </w:p>
        </w:tc>
      </w:tr>
      <w:tr w:rsidR="0062186B" w:rsidRPr="000A27DE" w:rsidTr="000A27DE">
        <w:tc>
          <w:tcPr>
            <w:tcW w:w="413" w:type="dxa"/>
          </w:tcPr>
          <w:p w:rsidR="0062186B" w:rsidRPr="000A27DE" w:rsidRDefault="0062186B" w:rsidP="0062186B">
            <w:pPr>
              <w:spacing w:after="0" w:line="240" w:lineRule="auto"/>
              <w:rPr>
                <w:rFonts w:ascii="Times New Roman" w:hAnsi="Times New Roman"/>
              </w:rPr>
            </w:pPr>
          </w:p>
        </w:tc>
        <w:tc>
          <w:tcPr>
            <w:tcW w:w="438" w:type="dxa"/>
          </w:tcPr>
          <w:p w:rsidR="0062186B" w:rsidRPr="000A27DE" w:rsidRDefault="0062186B" w:rsidP="0062186B">
            <w:pPr>
              <w:spacing w:after="0" w:line="240" w:lineRule="auto"/>
              <w:rPr>
                <w:rFonts w:ascii="Times New Roman" w:hAnsi="Times New Roman"/>
              </w:rPr>
            </w:pPr>
          </w:p>
        </w:tc>
        <w:tc>
          <w:tcPr>
            <w:tcW w:w="7709" w:type="dxa"/>
          </w:tcPr>
          <w:p w:rsidR="0062186B" w:rsidRPr="000A27DE" w:rsidRDefault="00645465" w:rsidP="0062186B">
            <w:pPr>
              <w:pStyle w:val="NormalWeb"/>
              <w:spacing w:before="0" w:beforeAutospacing="0" w:after="0" w:afterAutospacing="0"/>
              <w:jc w:val="center"/>
              <w:rPr>
                <w:bCs/>
                <w:sz w:val="22"/>
                <w:szCs w:val="22"/>
              </w:rPr>
            </w:pPr>
            <w:r>
              <w:rPr>
                <w:b/>
                <w:bCs/>
                <w:sz w:val="22"/>
                <w:szCs w:val="22"/>
              </w:rPr>
              <w:t xml:space="preserve">   </w:t>
            </w:r>
            <w:r w:rsidR="0062186B" w:rsidRPr="000A27DE">
              <w:rPr>
                <w:b/>
                <w:bCs/>
                <w:sz w:val="22"/>
                <w:szCs w:val="22"/>
              </w:rPr>
              <w:t>(OR)</w:t>
            </w:r>
          </w:p>
        </w:tc>
        <w:tc>
          <w:tcPr>
            <w:tcW w:w="1363" w:type="dxa"/>
          </w:tcPr>
          <w:p w:rsidR="0062186B" w:rsidRPr="000A27DE" w:rsidRDefault="0062186B" w:rsidP="0062186B">
            <w:pPr>
              <w:pStyle w:val="NormalWeb"/>
              <w:spacing w:before="0" w:beforeAutospacing="0" w:after="0" w:afterAutospacing="0"/>
              <w:rPr>
                <w:sz w:val="22"/>
                <w:szCs w:val="22"/>
              </w:rPr>
            </w:pPr>
          </w:p>
        </w:tc>
        <w:tc>
          <w:tcPr>
            <w:tcW w:w="709" w:type="dxa"/>
          </w:tcPr>
          <w:p w:rsidR="0062186B" w:rsidRPr="000A27DE" w:rsidRDefault="0062186B" w:rsidP="0062186B">
            <w:pPr>
              <w:spacing w:after="0" w:line="240" w:lineRule="auto"/>
              <w:rPr>
                <w:rFonts w:ascii="Times New Roman" w:hAnsi="Times New Roman"/>
              </w:rPr>
            </w:pPr>
          </w:p>
        </w:tc>
      </w:tr>
      <w:tr w:rsidR="00964C77" w:rsidRPr="000A27DE" w:rsidTr="000A27DE">
        <w:tc>
          <w:tcPr>
            <w:tcW w:w="851" w:type="dxa"/>
            <w:gridSpan w:val="2"/>
          </w:tcPr>
          <w:p w:rsidR="00964C77" w:rsidRPr="000A27DE" w:rsidRDefault="00964C77" w:rsidP="00964C77">
            <w:pPr>
              <w:spacing w:after="0" w:line="240" w:lineRule="auto"/>
              <w:jc w:val="center"/>
              <w:rPr>
                <w:rFonts w:ascii="Times New Roman" w:hAnsi="Times New Roman"/>
              </w:rPr>
            </w:pPr>
            <w:r w:rsidRPr="000A27DE">
              <w:rPr>
                <w:rFonts w:ascii="Times New Roman" w:hAnsi="Times New Roman"/>
              </w:rPr>
              <w:t>9.</w:t>
            </w:r>
          </w:p>
        </w:tc>
        <w:tc>
          <w:tcPr>
            <w:tcW w:w="7709" w:type="dxa"/>
          </w:tcPr>
          <w:p w:rsidR="00964C77" w:rsidRPr="000A27DE" w:rsidRDefault="00964C77" w:rsidP="00964C77">
            <w:pPr>
              <w:pStyle w:val="NoSpacing"/>
              <w:jc w:val="both"/>
              <w:rPr>
                <w:sz w:val="22"/>
                <w:szCs w:val="22"/>
              </w:rPr>
            </w:pPr>
            <w:r w:rsidRPr="000A27DE">
              <w:rPr>
                <w:sz w:val="22"/>
                <w:szCs w:val="22"/>
              </w:rPr>
              <w:t xml:space="preserve">What is the necessity of modulators in fiber optic communication system? With a neat diagram explain the operation of Magneto optic and Electro optic modulators.    </w:t>
            </w:r>
          </w:p>
        </w:tc>
        <w:tc>
          <w:tcPr>
            <w:tcW w:w="1363" w:type="dxa"/>
          </w:tcPr>
          <w:p w:rsidR="00964C77" w:rsidRPr="000A27DE" w:rsidRDefault="004142EA" w:rsidP="0062186B">
            <w:pPr>
              <w:spacing w:after="0" w:line="240" w:lineRule="auto"/>
              <w:rPr>
                <w:rFonts w:ascii="Times New Roman" w:hAnsi="Times New Roman"/>
              </w:rPr>
            </w:pPr>
            <w:r w:rsidRPr="000A27DE">
              <w:rPr>
                <w:rFonts w:ascii="Times New Roman" w:hAnsi="Times New Roman"/>
              </w:rPr>
              <w:t>CO4(BL2</w:t>
            </w:r>
            <w:r w:rsidR="00964C77" w:rsidRPr="000A27DE">
              <w:rPr>
                <w:rFonts w:ascii="Times New Roman" w:hAnsi="Times New Roman"/>
              </w:rPr>
              <w:t>)</w:t>
            </w:r>
          </w:p>
        </w:tc>
        <w:tc>
          <w:tcPr>
            <w:tcW w:w="709" w:type="dxa"/>
          </w:tcPr>
          <w:p w:rsidR="00964C77" w:rsidRPr="000A27DE" w:rsidRDefault="0011264C" w:rsidP="0062186B">
            <w:pPr>
              <w:spacing w:after="0" w:line="240" w:lineRule="auto"/>
              <w:rPr>
                <w:rFonts w:ascii="Times New Roman" w:hAnsi="Times New Roman"/>
                <w:b/>
              </w:rPr>
            </w:pPr>
            <w:r w:rsidRPr="000A27DE">
              <w:rPr>
                <w:rFonts w:ascii="Times New Roman" w:hAnsi="Times New Roman"/>
                <w:b/>
              </w:rPr>
              <w:t>10</w:t>
            </w:r>
            <w:r w:rsidR="00964C77" w:rsidRPr="000A27DE">
              <w:rPr>
                <w:rFonts w:ascii="Times New Roman" w:hAnsi="Times New Roman"/>
                <w:b/>
              </w:rPr>
              <w:t>M</w:t>
            </w:r>
          </w:p>
        </w:tc>
      </w:tr>
    </w:tbl>
    <w:p w:rsidR="00413F64" w:rsidRPr="00BB1571" w:rsidRDefault="00DC4B04">
      <w:pPr>
        <w:tabs>
          <w:tab w:val="left" w:pos="360"/>
        </w:tabs>
        <w:spacing w:after="0" w:line="240" w:lineRule="auto"/>
        <w:ind w:right="29"/>
        <w:jc w:val="center"/>
        <w:rPr>
          <w:rFonts w:ascii="Times New Roman" w:hAnsi="Times New Roman"/>
          <w:b/>
          <w:sz w:val="28"/>
          <w:szCs w:val="28"/>
        </w:rPr>
      </w:pPr>
      <w:r w:rsidRPr="00BB1571">
        <w:rPr>
          <w:rFonts w:ascii="Times New Roman" w:hAnsi="Times New Roman"/>
          <w:b/>
          <w:noProof/>
        </w:rPr>
        <w:lastRenderedPageBreak/>
        <w:drawing>
          <wp:inline distT="0" distB="0" distL="114300" distR="114300">
            <wp:extent cx="2152650" cy="85725"/>
            <wp:effectExtent l="0" t="0" r="0" b="0"/>
            <wp:docPr id="2"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download"/>
                    <pic:cNvPicPr>
                      <a:picLocks noChangeAspect="1"/>
                    </pic:cNvPicPr>
                  </pic:nvPicPr>
                  <pic:blipFill>
                    <a:blip r:embed="rId10">
                      <a:lum bright="-59998" contrast="80000"/>
                    </a:blip>
                    <a:stretch>
                      <a:fillRect/>
                    </a:stretch>
                  </pic:blipFill>
                  <pic:spPr>
                    <a:xfrm>
                      <a:off x="0" y="0"/>
                      <a:ext cx="2152650" cy="85725"/>
                    </a:xfrm>
                    <a:prstGeom prst="rect">
                      <a:avLst/>
                    </a:prstGeom>
                    <a:noFill/>
                    <a:ln>
                      <a:noFill/>
                    </a:ln>
                  </pic:spPr>
                </pic:pic>
              </a:graphicData>
            </a:graphic>
          </wp:inline>
        </w:drawing>
      </w:r>
    </w:p>
    <w:sectPr w:rsidR="00413F64" w:rsidRPr="00BB1571" w:rsidSect="00CD1FE3">
      <w:pgSz w:w="12240" w:h="20160" w:code="5"/>
      <w:pgMar w:top="180" w:right="707" w:bottom="851" w:left="709"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DA3" w:rsidRDefault="00506DA3">
      <w:pPr>
        <w:spacing w:line="240" w:lineRule="auto"/>
      </w:pPr>
      <w:r>
        <w:separator/>
      </w:r>
    </w:p>
  </w:endnote>
  <w:endnote w:type="continuationSeparator" w:id="0">
    <w:p w:rsidR="00506DA3" w:rsidRDefault="00506D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w:altName w:val="Microsoft YaHei"/>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DA3" w:rsidRDefault="00506DA3">
      <w:pPr>
        <w:spacing w:after="0"/>
      </w:pPr>
      <w:r>
        <w:separator/>
      </w:r>
    </w:p>
  </w:footnote>
  <w:footnote w:type="continuationSeparator" w:id="0">
    <w:p w:rsidR="00506DA3" w:rsidRDefault="00506DA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2"/>
  </w:compat>
  <w:rsids>
    <w:rsidRoot w:val="007B718A"/>
    <w:rsid w:val="000023FF"/>
    <w:rsid w:val="00015725"/>
    <w:rsid w:val="00090AFB"/>
    <w:rsid w:val="000A2016"/>
    <w:rsid w:val="000A27DE"/>
    <w:rsid w:val="000C2847"/>
    <w:rsid w:val="000E335B"/>
    <w:rsid w:val="00102E9E"/>
    <w:rsid w:val="0011264C"/>
    <w:rsid w:val="001131A9"/>
    <w:rsid w:val="0015362B"/>
    <w:rsid w:val="00160B33"/>
    <w:rsid w:val="001747E1"/>
    <w:rsid w:val="00193B64"/>
    <w:rsid w:val="001A1DE1"/>
    <w:rsid w:val="001A28F9"/>
    <w:rsid w:val="001A2FD5"/>
    <w:rsid w:val="001B6083"/>
    <w:rsid w:val="001D5CB1"/>
    <w:rsid w:val="001D72A3"/>
    <w:rsid w:val="001E03FE"/>
    <w:rsid w:val="001E6AA6"/>
    <w:rsid w:val="002102FD"/>
    <w:rsid w:val="002330CA"/>
    <w:rsid w:val="00261E75"/>
    <w:rsid w:val="003007C6"/>
    <w:rsid w:val="00327CCF"/>
    <w:rsid w:val="00331DCD"/>
    <w:rsid w:val="00334FDE"/>
    <w:rsid w:val="00372B74"/>
    <w:rsid w:val="003A67D5"/>
    <w:rsid w:val="003D1DDF"/>
    <w:rsid w:val="003F669B"/>
    <w:rsid w:val="00413F64"/>
    <w:rsid w:val="004142EA"/>
    <w:rsid w:val="00460AB0"/>
    <w:rsid w:val="00491F0E"/>
    <w:rsid w:val="00506DA3"/>
    <w:rsid w:val="00514DAE"/>
    <w:rsid w:val="00533A07"/>
    <w:rsid w:val="00550F5F"/>
    <w:rsid w:val="00584AEC"/>
    <w:rsid w:val="005858F7"/>
    <w:rsid w:val="005A4A45"/>
    <w:rsid w:val="005A6A1E"/>
    <w:rsid w:val="005B71BB"/>
    <w:rsid w:val="005C1642"/>
    <w:rsid w:val="005C4220"/>
    <w:rsid w:val="005D32FF"/>
    <w:rsid w:val="005D3A11"/>
    <w:rsid w:val="005D3C65"/>
    <w:rsid w:val="006169AA"/>
    <w:rsid w:val="006215C3"/>
    <w:rsid w:val="0062186B"/>
    <w:rsid w:val="00645465"/>
    <w:rsid w:val="00645D05"/>
    <w:rsid w:val="00665E76"/>
    <w:rsid w:val="006675C6"/>
    <w:rsid w:val="00687977"/>
    <w:rsid w:val="006936BE"/>
    <w:rsid w:val="006B6826"/>
    <w:rsid w:val="006C1301"/>
    <w:rsid w:val="006D0AC2"/>
    <w:rsid w:val="00753924"/>
    <w:rsid w:val="007705F9"/>
    <w:rsid w:val="007968FA"/>
    <w:rsid w:val="007B718A"/>
    <w:rsid w:val="007C218D"/>
    <w:rsid w:val="007E25CE"/>
    <w:rsid w:val="00825737"/>
    <w:rsid w:val="00834DB6"/>
    <w:rsid w:val="008720D9"/>
    <w:rsid w:val="008A3FC5"/>
    <w:rsid w:val="008A6AA3"/>
    <w:rsid w:val="008E4432"/>
    <w:rsid w:val="00964C77"/>
    <w:rsid w:val="00972B68"/>
    <w:rsid w:val="00980963"/>
    <w:rsid w:val="009B0E2B"/>
    <w:rsid w:val="00A4515E"/>
    <w:rsid w:val="00A503D8"/>
    <w:rsid w:val="00A815B8"/>
    <w:rsid w:val="00B33CF0"/>
    <w:rsid w:val="00B46EFD"/>
    <w:rsid w:val="00B52A84"/>
    <w:rsid w:val="00BB03E3"/>
    <w:rsid w:val="00BB1571"/>
    <w:rsid w:val="00BF1511"/>
    <w:rsid w:val="00BF1E5D"/>
    <w:rsid w:val="00C20507"/>
    <w:rsid w:val="00C35B70"/>
    <w:rsid w:val="00C41C1E"/>
    <w:rsid w:val="00C666BA"/>
    <w:rsid w:val="00C757A0"/>
    <w:rsid w:val="00CD1FE3"/>
    <w:rsid w:val="00CF068A"/>
    <w:rsid w:val="00D01AE0"/>
    <w:rsid w:val="00D177E7"/>
    <w:rsid w:val="00D24C83"/>
    <w:rsid w:val="00D5653D"/>
    <w:rsid w:val="00DC4B04"/>
    <w:rsid w:val="00E02067"/>
    <w:rsid w:val="00E56132"/>
    <w:rsid w:val="00E61BDC"/>
    <w:rsid w:val="00E67C2F"/>
    <w:rsid w:val="00EA5427"/>
    <w:rsid w:val="00EF11A9"/>
    <w:rsid w:val="00F024EA"/>
    <w:rsid w:val="00F10F24"/>
    <w:rsid w:val="00F2051E"/>
    <w:rsid w:val="00F20B60"/>
    <w:rsid w:val="00F37E6A"/>
    <w:rsid w:val="00FB0A33"/>
    <w:rsid w:val="00FE26B1"/>
    <w:rsid w:val="00FE4DE2"/>
    <w:rsid w:val="00FF3A81"/>
    <w:rsid w:val="01622EB0"/>
    <w:rsid w:val="0432067C"/>
    <w:rsid w:val="0A1D1A4B"/>
    <w:rsid w:val="0B6835A4"/>
    <w:rsid w:val="0E245572"/>
    <w:rsid w:val="16044D74"/>
    <w:rsid w:val="246C13C0"/>
    <w:rsid w:val="24CF7E9E"/>
    <w:rsid w:val="30924050"/>
    <w:rsid w:val="31926E69"/>
    <w:rsid w:val="3B885D2F"/>
    <w:rsid w:val="3BE93861"/>
    <w:rsid w:val="3C2F2039"/>
    <w:rsid w:val="3D0538F3"/>
    <w:rsid w:val="4059497E"/>
    <w:rsid w:val="424C00CE"/>
    <w:rsid w:val="435619C8"/>
    <w:rsid w:val="45EC582E"/>
    <w:rsid w:val="471F7E5C"/>
    <w:rsid w:val="4D992473"/>
    <w:rsid w:val="57B675E5"/>
    <w:rsid w:val="5952694A"/>
    <w:rsid w:val="603A7904"/>
    <w:rsid w:val="6260372B"/>
    <w:rsid w:val="64F22171"/>
    <w:rsid w:val="65D24689"/>
    <w:rsid w:val="662832DC"/>
    <w:rsid w:val="6FA41019"/>
    <w:rsid w:val="7C0C5685"/>
    <w:rsid w:val="7CC26604"/>
    <w:rsid w:val="7F2179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lsdException w:name="Balloon Text" w:semiHidden="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qFormat="1"/>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3E3"/>
    <w:pPr>
      <w:spacing w:after="200" w:line="276" w:lineRule="auto"/>
    </w:pPr>
    <w:rPr>
      <w:rFonts w:ascii="Calibri" w:eastAsia="等线"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sid w:val="00BB03E3"/>
    <w:pPr>
      <w:spacing w:after="0" w:line="240" w:lineRule="auto"/>
    </w:pPr>
    <w:rPr>
      <w:rFonts w:ascii="Tahoma" w:hAnsi="Tahoma" w:cs="Tahoma"/>
      <w:sz w:val="16"/>
      <w:szCs w:val="16"/>
    </w:rPr>
  </w:style>
  <w:style w:type="paragraph" w:styleId="Footer">
    <w:name w:val="footer"/>
    <w:basedOn w:val="Normal"/>
    <w:link w:val="FooterChar"/>
    <w:uiPriority w:val="99"/>
    <w:unhideWhenUsed/>
    <w:qFormat/>
    <w:rsid w:val="00BB03E3"/>
    <w:pPr>
      <w:tabs>
        <w:tab w:val="center" w:pos="4513"/>
        <w:tab w:val="right" w:pos="9026"/>
      </w:tabs>
      <w:spacing w:after="0" w:line="240" w:lineRule="auto"/>
    </w:pPr>
  </w:style>
  <w:style w:type="paragraph" w:styleId="Header">
    <w:name w:val="header"/>
    <w:basedOn w:val="Normal"/>
    <w:link w:val="HeaderChar"/>
    <w:uiPriority w:val="99"/>
    <w:unhideWhenUsed/>
    <w:qFormat/>
    <w:rsid w:val="00BB03E3"/>
    <w:pPr>
      <w:tabs>
        <w:tab w:val="center" w:pos="4513"/>
        <w:tab w:val="right" w:pos="9026"/>
      </w:tabs>
      <w:spacing w:after="0" w:line="240" w:lineRule="auto"/>
    </w:pPr>
  </w:style>
  <w:style w:type="paragraph" w:styleId="NormalWeb">
    <w:name w:val="Normal (Web)"/>
    <w:basedOn w:val="Normal"/>
    <w:uiPriority w:val="99"/>
    <w:unhideWhenUsed/>
    <w:qFormat/>
    <w:rsid w:val="00BB03E3"/>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qFormat/>
    <w:rsid w:val="00BB03E3"/>
    <w:rPr>
      <w:rFonts w:eastAsia="等线"/>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sid w:val="00BB03E3"/>
    <w:rPr>
      <w:rFonts w:ascii="Tahoma" w:eastAsia="等线" w:hAnsi="Tahoma" w:cs="Tahoma"/>
      <w:sz w:val="16"/>
      <w:szCs w:val="16"/>
      <w:lang w:val="en-US"/>
    </w:rPr>
  </w:style>
  <w:style w:type="character" w:customStyle="1" w:styleId="FooterChar">
    <w:name w:val="Footer Char"/>
    <w:basedOn w:val="DefaultParagraphFont"/>
    <w:link w:val="Footer"/>
    <w:uiPriority w:val="99"/>
    <w:qFormat/>
    <w:rsid w:val="00BB03E3"/>
    <w:rPr>
      <w:rFonts w:eastAsia="等线"/>
      <w:lang w:val="en-US"/>
    </w:rPr>
  </w:style>
  <w:style w:type="character" w:customStyle="1" w:styleId="HeaderChar">
    <w:name w:val="Header Char"/>
    <w:basedOn w:val="DefaultParagraphFont"/>
    <w:link w:val="Header"/>
    <w:uiPriority w:val="99"/>
    <w:qFormat/>
    <w:rsid w:val="00BB03E3"/>
    <w:rPr>
      <w:rFonts w:eastAsia="等线"/>
      <w:lang w:val="en-US"/>
    </w:rPr>
  </w:style>
  <w:style w:type="paragraph" w:styleId="ListParagraph">
    <w:name w:val="List Paragraph"/>
    <w:basedOn w:val="Normal"/>
    <w:uiPriority w:val="34"/>
    <w:qFormat/>
    <w:rsid w:val="00BB03E3"/>
    <w:pPr>
      <w:ind w:left="720"/>
      <w:contextualSpacing/>
    </w:pPr>
  </w:style>
  <w:style w:type="paragraph" w:styleId="NoSpacing">
    <w:name w:val="No Spacing"/>
    <w:link w:val="NoSpacingChar"/>
    <w:uiPriority w:val="1"/>
    <w:qFormat/>
    <w:rsid w:val="00BB03E3"/>
    <w:rPr>
      <w:rFonts w:eastAsia="Calibri"/>
      <w:sz w:val="24"/>
      <w:szCs w:val="24"/>
    </w:rPr>
  </w:style>
  <w:style w:type="character" w:customStyle="1" w:styleId="NoSpacingChar">
    <w:name w:val="No Spacing Char"/>
    <w:link w:val="NoSpacing"/>
    <w:uiPriority w:val="1"/>
    <w:qFormat/>
    <w:rsid w:val="00BB03E3"/>
    <w:rPr>
      <w:rFonts w:ascii="Times New Roman" w:eastAsia="Calibri" w:hAnsi="Times New Roman" w:cs="Times New Roman"/>
      <w:sz w:val="24"/>
      <w:szCs w:val="24"/>
      <w:lang w:val="en-US"/>
    </w:rPr>
  </w:style>
  <w:style w:type="paragraph" w:customStyle="1" w:styleId="Default">
    <w:name w:val="Default"/>
    <w:qFormat/>
    <w:rsid w:val="00BB03E3"/>
    <w:pPr>
      <w:autoSpaceDE w:val="0"/>
      <w:autoSpaceDN w:val="0"/>
      <w:adjustRightInd w:val="0"/>
    </w:pPr>
    <w:rPr>
      <w:color w:val="000000"/>
      <w:sz w:val="24"/>
      <w:szCs w:val="24"/>
      <w:lang w:val="en-IN" w:eastAsia="en-IN" w:bidi="te-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lsdException w:name="Balloon Text" w:semiHidden="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qFormat="1"/>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等线"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qFormat/>
    <w:rPr>
      <w:rFonts w:eastAsia="等线"/>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Tahoma" w:eastAsia="等线" w:hAnsi="Tahoma" w:cs="Tahoma"/>
      <w:sz w:val="16"/>
      <w:szCs w:val="16"/>
      <w:lang w:val="en-US"/>
    </w:rPr>
  </w:style>
  <w:style w:type="character" w:customStyle="1" w:styleId="FooterChar">
    <w:name w:val="Footer Char"/>
    <w:basedOn w:val="DefaultParagraphFont"/>
    <w:link w:val="Footer"/>
    <w:uiPriority w:val="99"/>
    <w:qFormat/>
    <w:rPr>
      <w:rFonts w:eastAsia="等线"/>
      <w:lang w:val="en-US"/>
    </w:rPr>
  </w:style>
  <w:style w:type="character" w:customStyle="1" w:styleId="HeaderChar">
    <w:name w:val="Header Char"/>
    <w:basedOn w:val="DefaultParagraphFont"/>
    <w:link w:val="Header"/>
    <w:uiPriority w:val="99"/>
    <w:qFormat/>
    <w:rPr>
      <w:rFonts w:eastAsia="等线"/>
      <w:lang w:val="en-US"/>
    </w:rPr>
  </w:style>
  <w:style w:type="paragraph" w:styleId="ListParagraph">
    <w:name w:val="List Paragraph"/>
    <w:basedOn w:val="Normal"/>
    <w:uiPriority w:val="34"/>
    <w:qFormat/>
    <w:pPr>
      <w:ind w:left="720"/>
      <w:contextualSpacing/>
    </w:pPr>
  </w:style>
  <w:style w:type="paragraph" w:styleId="NoSpacing">
    <w:name w:val="No Spacing"/>
    <w:link w:val="NoSpacingChar"/>
    <w:uiPriority w:val="1"/>
    <w:qFormat/>
    <w:rPr>
      <w:rFonts w:eastAsia="Calibri"/>
      <w:sz w:val="24"/>
      <w:szCs w:val="24"/>
    </w:rPr>
  </w:style>
  <w:style w:type="character" w:customStyle="1" w:styleId="NoSpacingChar">
    <w:name w:val="No Spacing Char"/>
    <w:link w:val="NoSpacing"/>
    <w:uiPriority w:val="1"/>
    <w:qFormat/>
    <w:rPr>
      <w:rFonts w:ascii="Times New Roman" w:eastAsia="Calibri" w:hAnsi="Times New Roman" w:cs="Times New Roman"/>
      <w:sz w:val="24"/>
      <w:szCs w:val="24"/>
      <w:lang w:val="en-US"/>
    </w:rPr>
  </w:style>
  <w:style w:type="paragraph" w:customStyle="1" w:styleId="Default">
    <w:name w:val="Default"/>
    <w:qFormat/>
    <w:pPr>
      <w:autoSpaceDE w:val="0"/>
      <w:autoSpaceDN w:val="0"/>
      <w:adjustRightInd w:val="0"/>
    </w:pPr>
    <w:rPr>
      <w:color w:val="000000"/>
      <w:sz w:val="24"/>
      <w:szCs w:val="24"/>
      <w:lang w:val="en-IN" w:eastAsia="en-I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643</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13</cp:revision>
  <cp:lastPrinted>2023-04-08T03:02:00Z</cp:lastPrinted>
  <dcterms:created xsi:type="dcterms:W3CDTF">2022-10-30T13:00:00Z</dcterms:created>
  <dcterms:modified xsi:type="dcterms:W3CDTF">2023-04-08T03:03:00Z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1033-11.2.0.11074</vt:lpwstr>
  </property>
  <property fmtid="{D5CDD505-2E9C-101B-9397-08002B2CF9AE}" pid="3" name="ICV">
    <vt:lpwstr>CC23BF875FC141998EDE2F5C2C4C8A78</vt:lpwstr>
  </property>
</Properties>
</file>