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7DD8D9B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AE7B7F">
        <w:rPr>
          <w:rFonts w:ascii="Times New Roman" w:hAnsi="Times New Roman"/>
          <w:b/>
          <w:sz w:val="32"/>
          <w:szCs w:val="32"/>
        </w:rPr>
        <w:t>C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CC0936">
        <w:rPr>
          <w:rFonts w:ascii="Times New Roman" w:hAnsi="Times New Roman"/>
          <w:b/>
          <w:sz w:val="32"/>
          <w:szCs w:val="32"/>
        </w:rPr>
        <w:t>06</w:t>
      </w:r>
      <w:r w:rsidR="00DE6E41">
        <w:rPr>
          <w:rFonts w:ascii="Times New Roman" w:hAnsi="Times New Roman"/>
          <w:b/>
          <w:sz w:val="32"/>
          <w:szCs w:val="32"/>
        </w:rPr>
        <w:t>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68FDD71" w:rsidR="00E127F3" w:rsidRPr="00D50EBC" w:rsidRDefault="00CB406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B4067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6B70F80" w:rsidR="00E127F3" w:rsidRPr="00782B03" w:rsidRDefault="00CC0936" w:rsidP="009562B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C0936">
              <w:rPr>
                <w:rFonts w:ascii="Times New Roman" w:hAnsi="Times New Roman"/>
                <w:b/>
                <w:sz w:val="32"/>
                <w:szCs w:val="32"/>
              </w:rPr>
              <w:t>Prog</w:t>
            </w:r>
            <w:r w:rsidR="009562B3">
              <w:rPr>
                <w:rFonts w:ascii="Times New Roman" w:hAnsi="Times New Roman"/>
                <w:b/>
                <w:sz w:val="32"/>
                <w:szCs w:val="32"/>
              </w:rPr>
              <w:t>ramming</w:t>
            </w:r>
            <w:r w:rsidRPr="00CC0936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9562B3" w:rsidRPr="00CC0936">
              <w:rPr>
                <w:rFonts w:ascii="Times New Roman" w:hAnsi="Times New Roman"/>
                <w:b/>
                <w:sz w:val="32"/>
                <w:szCs w:val="32"/>
              </w:rPr>
              <w:t>w</w:t>
            </w:r>
            <w:r w:rsidRPr="00CC0936">
              <w:rPr>
                <w:rFonts w:ascii="Times New Roman" w:hAnsi="Times New Roman"/>
                <w:b/>
                <w:sz w:val="32"/>
                <w:szCs w:val="32"/>
              </w:rPr>
              <w:t>ith Java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20"/>
        <w:gridCol w:w="402"/>
        <w:gridCol w:w="8038"/>
        <w:gridCol w:w="810"/>
        <w:gridCol w:w="540"/>
        <w:gridCol w:w="790"/>
      </w:tblGrid>
      <w:tr w:rsidR="00AE71C4" w:rsidRPr="00FB4651" w14:paraId="0EAF1C53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60787C93" w14:textId="77777777" w:rsidR="00AE71C4" w:rsidRPr="00FB465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FB465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FB465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FB4651" w:rsidRDefault="00AE71C4" w:rsidP="00B660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FB465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FB4651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4D56D29A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6EDE5D56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4646CDC0" w:rsidR="00887C23" w:rsidRPr="00FB4651" w:rsidRDefault="00887C2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List primitive data types in JAVA.</w:t>
            </w:r>
          </w:p>
        </w:tc>
        <w:tc>
          <w:tcPr>
            <w:tcW w:w="810" w:type="dxa"/>
          </w:tcPr>
          <w:p w14:paraId="37FDC6B9" w14:textId="61EBA6DC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47DA65F4" w:rsidR="00887C23" w:rsidRPr="00FB4651" w:rsidRDefault="00A22F2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87A0D24" w14:textId="42203E71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C95A4FB" w14:textId="77777777" w:rsidTr="00607CE6">
        <w:trPr>
          <w:trHeight w:val="241"/>
        </w:trPr>
        <w:tc>
          <w:tcPr>
            <w:tcW w:w="380" w:type="dxa"/>
            <w:gridSpan w:val="2"/>
            <w:shd w:val="clear" w:color="auto" w:fill="auto"/>
          </w:tcPr>
          <w:p w14:paraId="16DA4473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8742F58" w:rsidR="00887C23" w:rsidRPr="00FB4651" w:rsidRDefault="000F362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Polymorphism.</w:t>
            </w:r>
          </w:p>
        </w:tc>
        <w:tc>
          <w:tcPr>
            <w:tcW w:w="810" w:type="dxa"/>
          </w:tcPr>
          <w:p w14:paraId="58114CCB" w14:textId="023F35C7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19757F84" w:rsidR="00887C23" w:rsidRPr="00FB4651" w:rsidRDefault="00A22F2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5796147" w14:textId="6A0847B2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6D1E43EA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33E6EFE6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887C23" w:rsidRPr="00FB4651" w:rsidRDefault="00887C2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C94FAA0" w:rsidR="00887C23" w:rsidRPr="00FB4651" w:rsidRDefault="00887C2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Difference between interpreter and compiler.</w:t>
            </w:r>
          </w:p>
        </w:tc>
        <w:tc>
          <w:tcPr>
            <w:tcW w:w="810" w:type="dxa"/>
          </w:tcPr>
          <w:p w14:paraId="0E55B952" w14:textId="405339CE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4BA9B1C3" w:rsidR="00887C23" w:rsidRPr="00FB4651" w:rsidRDefault="00A22F2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39D2F56E" w14:textId="5AB35EEA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314DC7E" w14:textId="77777777" w:rsidTr="00607CE6">
        <w:trPr>
          <w:trHeight w:val="241"/>
        </w:trPr>
        <w:tc>
          <w:tcPr>
            <w:tcW w:w="380" w:type="dxa"/>
            <w:gridSpan w:val="2"/>
            <w:shd w:val="clear" w:color="auto" w:fill="auto"/>
          </w:tcPr>
          <w:p w14:paraId="3D2068BC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EC71CF6" w:rsidR="00887C23" w:rsidRPr="00FB4651" w:rsidRDefault="00887C23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Is JVM is compiler or interpreter.</w:t>
            </w:r>
          </w:p>
        </w:tc>
        <w:tc>
          <w:tcPr>
            <w:tcW w:w="810" w:type="dxa"/>
          </w:tcPr>
          <w:p w14:paraId="395E79DB" w14:textId="6EDCAD81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7875A0C5" w14:textId="48155244" w:rsidR="00887C23" w:rsidRPr="00FB4651" w:rsidRDefault="00A22F2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53A59A14" w14:textId="2E4D1C63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3C06E1C8" w14:textId="77777777" w:rsidTr="00607CE6">
        <w:trPr>
          <w:trHeight w:val="271"/>
        </w:trPr>
        <w:tc>
          <w:tcPr>
            <w:tcW w:w="380" w:type="dxa"/>
            <w:gridSpan w:val="2"/>
            <w:shd w:val="clear" w:color="auto" w:fill="auto"/>
          </w:tcPr>
          <w:p w14:paraId="225B7E7B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19E4E24B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List any two methods of String class.</w:t>
            </w:r>
            <w:bookmarkStart w:id="0" w:name="_GoBack"/>
            <w:bookmarkEnd w:id="0"/>
          </w:p>
        </w:tc>
        <w:tc>
          <w:tcPr>
            <w:tcW w:w="810" w:type="dxa"/>
          </w:tcPr>
          <w:p w14:paraId="0CA92A5A" w14:textId="48194595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7501DF07" w:rsidR="00887C23" w:rsidRPr="00FB4651" w:rsidRDefault="00A22F2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1B5F1B8" w14:textId="5F46D296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CCA42F1" w14:textId="77777777" w:rsidTr="00607CE6">
        <w:trPr>
          <w:trHeight w:val="271"/>
        </w:trPr>
        <w:tc>
          <w:tcPr>
            <w:tcW w:w="380" w:type="dxa"/>
            <w:gridSpan w:val="2"/>
            <w:shd w:val="clear" w:color="auto" w:fill="auto"/>
          </w:tcPr>
          <w:p w14:paraId="6F108980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3752468D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Write the difference between object and reference variable.</w:t>
            </w:r>
          </w:p>
        </w:tc>
        <w:tc>
          <w:tcPr>
            <w:tcW w:w="810" w:type="dxa"/>
          </w:tcPr>
          <w:p w14:paraId="61E30D29" w14:textId="70D985F5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63D6180F" w:rsidR="00887C23" w:rsidRPr="00FB4651" w:rsidRDefault="00A22F2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769DBF8C" w14:textId="3B09AF6A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87DEE95" w14:textId="77777777" w:rsidTr="00607CE6">
        <w:trPr>
          <w:trHeight w:val="271"/>
        </w:trPr>
        <w:tc>
          <w:tcPr>
            <w:tcW w:w="380" w:type="dxa"/>
            <w:gridSpan w:val="2"/>
            <w:shd w:val="clear" w:color="auto" w:fill="auto"/>
          </w:tcPr>
          <w:p w14:paraId="1676CC61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1EF0D9D8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Write the difference between method and constructor.</w:t>
            </w:r>
          </w:p>
        </w:tc>
        <w:tc>
          <w:tcPr>
            <w:tcW w:w="810" w:type="dxa"/>
          </w:tcPr>
          <w:p w14:paraId="7B3F4E62" w14:textId="49AA920A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46AF050E" w14:textId="2765F5B5" w:rsidR="00887C23" w:rsidRPr="00FB4651" w:rsidRDefault="00A22F2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361C2E0" w14:textId="7D9B5710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4A73B382" w14:textId="77777777" w:rsidTr="00607CE6">
        <w:trPr>
          <w:trHeight w:val="271"/>
        </w:trPr>
        <w:tc>
          <w:tcPr>
            <w:tcW w:w="380" w:type="dxa"/>
            <w:gridSpan w:val="2"/>
            <w:shd w:val="clear" w:color="auto" w:fill="auto"/>
          </w:tcPr>
          <w:p w14:paraId="3236907D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741E3DA" w:rsidR="00887C23" w:rsidRPr="00FB4651" w:rsidRDefault="00887C2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Define abstract class.</w:t>
            </w:r>
          </w:p>
        </w:tc>
        <w:tc>
          <w:tcPr>
            <w:tcW w:w="810" w:type="dxa"/>
          </w:tcPr>
          <w:p w14:paraId="6D3EBACC" w14:textId="42A9917C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0D8FD6B5" w:rsidR="00887C23" w:rsidRPr="00FB4651" w:rsidRDefault="00A22F28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4B5657D0" w14:textId="4B67EDAF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79911F8" w14:textId="77777777" w:rsidTr="00607CE6">
        <w:trPr>
          <w:trHeight w:val="271"/>
        </w:trPr>
        <w:tc>
          <w:tcPr>
            <w:tcW w:w="380" w:type="dxa"/>
            <w:gridSpan w:val="2"/>
            <w:shd w:val="clear" w:color="auto" w:fill="auto"/>
          </w:tcPr>
          <w:p w14:paraId="53BA601C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24EC509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Difference between abstract class and interface.</w:t>
            </w:r>
          </w:p>
        </w:tc>
        <w:tc>
          <w:tcPr>
            <w:tcW w:w="810" w:type="dxa"/>
          </w:tcPr>
          <w:p w14:paraId="70DA3AE1" w14:textId="54491A37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622C88D6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66A58981" w14:textId="6D162990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03A21EC" w14:textId="77777777" w:rsidTr="00607CE6">
        <w:trPr>
          <w:trHeight w:val="286"/>
        </w:trPr>
        <w:tc>
          <w:tcPr>
            <w:tcW w:w="380" w:type="dxa"/>
            <w:gridSpan w:val="2"/>
            <w:shd w:val="clear" w:color="auto" w:fill="auto"/>
          </w:tcPr>
          <w:p w14:paraId="46535DD1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24DDBB4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Define package.</w:t>
            </w:r>
          </w:p>
        </w:tc>
        <w:tc>
          <w:tcPr>
            <w:tcW w:w="810" w:type="dxa"/>
          </w:tcPr>
          <w:p w14:paraId="51216581" w14:textId="21B6EDDB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618A6497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764A01F6" w14:textId="06457519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50CE4DFD" w14:textId="77777777" w:rsidTr="00607CE6">
        <w:trPr>
          <w:trHeight w:val="286"/>
        </w:trPr>
        <w:tc>
          <w:tcPr>
            <w:tcW w:w="380" w:type="dxa"/>
            <w:gridSpan w:val="2"/>
            <w:shd w:val="clear" w:color="auto" w:fill="auto"/>
          </w:tcPr>
          <w:p w14:paraId="21340F69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4466C4C" w:rsidR="00887C23" w:rsidRPr="00FB4651" w:rsidRDefault="00887C23" w:rsidP="00BE2D71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Write the use of </w:t>
            </w:r>
            <w:r w:rsidR="00BE2D71">
              <w:rPr>
                <w:rFonts w:ascii="Times New Roman" w:hAnsi="Times New Roman"/>
              </w:rPr>
              <w:t>super keyword.</w:t>
            </w:r>
          </w:p>
        </w:tc>
        <w:tc>
          <w:tcPr>
            <w:tcW w:w="810" w:type="dxa"/>
          </w:tcPr>
          <w:p w14:paraId="1A92B5E7" w14:textId="17BD309D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5918B1" w14:textId="1541CF72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3A14F380" w14:textId="31A9F642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8BE5FEC" w14:textId="77777777" w:rsidTr="00607CE6">
        <w:trPr>
          <w:trHeight w:val="286"/>
        </w:trPr>
        <w:tc>
          <w:tcPr>
            <w:tcW w:w="380" w:type="dxa"/>
            <w:gridSpan w:val="2"/>
            <w:shd w:val="clear" w:color="auto" w:fill="auto"/>
          </w:tcPr>
          <w:p w14:paraId="1592D09C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1A335759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Write the importance of throws in exceptions.</w:t>
            </w:r>
          </w:p>
        </w:tc>
        <w:tc>
          <w:tcPr>
            <w:tcW w:w="810" w:type="dxa"/>
          </w:tcPr>
          <w:p w14:paraId="61BFF115" w14:textId="78A3C378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18C0130C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52CF4F7" w14:textId="605901F7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5874D4D0" w14:textId="77777777" w:rsidTr="00607CE6">
        <w:trPr>
          <w:trHeight w:val="286"/>
        </w:trPr>
        <w:tc>
          <w:tcPr>
            <w:tcW w:w="380" w:type="dxa"/>
            <w:gridSpan w:val="2"/>
            <w:shd w:val="clear" w:color="auto" w:fill="auto"/>
          </w:tcPr>
          <w:p w14:paraId="3A72E9C7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887C23" w:rsidRPr="00FB4651" w:rsidRDefault="00887C2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33B8086A" w:rsidR="00887C23" w:rsidRPr="00FB4651" w:rsidRDefault="00887C23" w:rsidP="00151586">
            <w:pPr>
              <w:pStyle w:val="NormalWeb"/>
              <w:rPr>
                <w:sz w:val="22"/>
                <w:szCs w:val="22"/>
              </w:rPr>
            </w:pPr>
            <w:r w:rsidRPr="00FB4651">
              <w:rPr>
                <w:sz w:val="22"/>
                <w:szCs w:val="22"/>
              </w:rPr>
              <w:t>Draw thread life cycle.</w:t>
            </w:r>
          </w:p>
        </w:tc>
        <w:tc>
          <w:tcPr>
            <w:tcW w:w="810" w:type="dxa"/>
          </w:tcPr>
          <w:p w14:paraId="536A821B" w14:textId="280C3262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1BA7638A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0FCA2186" w14:textId="51AD3F37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6827DE9D" w14:textId="77777777" w:rsidTr="00607CE6">
        <w:trPr>
          <w:trHeight w:val="286"/>
        </w:trPr>
        <w:tc>
          <w:tcPr>
            <w:tcW w:w="380" w:type="dxa"/>
            <w:gridSpan w:val="2"/>
            <w:shd w:val="clear" w:color="auto" w:fill="auto"/>
          </w:tcPr>
          <w:p w14:paraId="1515262D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77568ED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What is a deadlock</w:t>
            </w:r>
            <w:proofErr w:type="gramStart"/>
            <w:r w:rsidRPr="00FB4651">
              <w:rPr>
                <w:rFonts w:ascii="Times New Roman" w:hAnsi="Times New Roman"/>
              </w:rPr>
              <w:t>?.</w:t>
            </w:r>
            <w:proofErr w:type="gramEnd"/>
          </w:p>
        </w:tc>
        <w:tc>
          <w:tcPr>
            <w:tcW w:w="810" w:type="dxa"/>
          </w:tcPr>
          <w:p w14:paraId="354C307A" w14:textId="476E1034" w:rsidR="00887C23" w:rsidRPr="00FB4651" w:rsidRDefault="000A0C22" w:rsidP="00887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7FA2771A" w:rsidR="00887C23" w:rsidRPr="00FB4651" w:rsidRDefault="00A22F28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D7D78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7923A96E" w14:textId="7E5EFCB0" w:rsidR="00887C23" w:rsidRPr="00FB4651" w:rsidRDefault="00887C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1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151586" w:rsidRPr="00FB4651" w14:paraId="395F2870" w14:textId="77777777" w:rsidTr="00607CE6">
        <w:trPr>
          <w:trHeight w:val="241"/>
        </w:trPr>
        <w:tc>
          <w:tcPr>
            <w:tcW w:w="10960" w:type="dxa"/>
            <w:gridSpan w:val="7"/>
          </w:tcPr>
          <w:p w14:paraId="5C941E66" w14:textId="77777777" w:rsidR="00151586" w:rsidRPr="00FB4651" w:rsidRDefault="00151586" w:rsidP="00887C2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FB465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93E65" w:rsidRPr="00FB4651" w14:paraId="11FA720A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129F346C" w14:textId="77777777" w:rsidR="00B93E65" w:rsidRPr="00FB4651" w:rsidRDefault="00B93E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B93E65" w:rsidRPr="00FB4651" w:rsidRDefault="00B93E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E757892" w:rsidR="00B93E65" w:rsidRPr="00FB4651" w:rsidRDefault="00B93E65" w:rsidP="00B93E65">
            <w:pPr>
              <w:spacing w:after="200" w:line="240" w:lineRule="auto"/>
              <w:rPr>
                <w:rFonts w:ascii="Times New Roman" w:eastAsia="Times New Roman" w:hAnsi="Times New Roman"/>
                <w:lang w:eastAsia="en-IN"/>
              </w:rPr>
            </w:pPr>
            <w:r w:rsidRPr="00FB4651">
              <w:rPr>
                <w:rFonts w:ascii="Times New Roman" w:eastAsia="Times" w:hAnsi="Times New Roman"/>
              </w:rPr>
              <w:t xml:space="preserve">Outline and explain briefly the features of JAVA.  </w:t>
            </w:r>
          </w:p>
        </w:tc>
        <w:tc>
          <w:tcPr>
            <w:tcW w:w="810" w:type="dxa"/>
            <w:vAlign w:val="center"/>
          </w:tcPr>
          <w:p w14:paraId="2120E301" w14:textId="4701D536" w:rsidR="00B93E65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5B17020" w14:textId="16C015B6" w:rsidR="00B93E65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32733CA" w14:textId="1D10F8BB" w:rsidR="00B93E65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58BD9AC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507B81A6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06A7B17" w:rsidR="00887C23" w:rsidRPr="00FB4651" w:rsidRDefault="00887C23" w:rsidP="00B93E65">
            <w:pPr>
              <w:spacing w:after="200" w:line="240" w:lineRule="auto"/>
              <w:rPr>
                <w:rFonts w:ascii="Times New Roman" w:eastAsia="Times New Roman" w:hAnsi="Times New Roman"/>
                <w:lang w:eastAsia="en-IN"/>
              </w:rPr>
            </w:pPr>
            <w:r w:rsidRPr="00FB4651">
              <w:rPr>
                <w:rFonts w:ascii="Times New Roman" w:eastAsia="Times New Roman" w:hAnsi="Times New Roman"/>
                <w:lang w:eastAsia="en-IN"/>
              </w:rPr>
              <w:t>Interpret type casting and type promotion with simple examples</w:t>
            </w:r>
          </w:p>
        </w:tc>
        <w:tc>
          <w:tcPr>
            <w:tcW w:w="810" w:type="dxa"/>
            <w:vAlign w:val="center"/>
          </w:tcPr>
          <w:p w14:paraId="1908B177" w14:textId="14AC931C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D8CCE6F" w14:textId="620DA4EE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DD87EF9" w14:textId="2F22DD19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2788D71A" w14:textId="77777777" w:rsidTr="00607CE6">
        <w:trPr>
          <w:trHeight w:val="256"/>
        </w:trPr>
        <w:tc>
          <w:tcPr>
            <w:tcW w:w="10960" w:type="dxa"/>
            <w:gridSpan w:val="7"/>
            <w:shd w:val="clear" w:color="auto" w:fill="auto"/>
            <w:vAlign w:val="center"/>
          </w:tcPr>
          <w:p w14:paraId="1BEB28CC" w14:textId="484EC03C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</w:rPr>
              <w:t>(OR)</w:t>
            </w:r>
          </w:p>
        </w:tc>
      </w:tr>
      <w:tr w:rsidR="00887C23" w:rsidRPr="00FB4651" w14:paraId="5D611DF1" w14:textId="77777777" w:rsidTr="00607CE6">
        <w:trPr>
          <w:trHeight w:val="241"/>
        </w:trPr>
        <w:tc>
          <w:tcPr>
            <w:tcW w:w="360" w:type="dxa"/>
            <w:shd w:val="clear" w:color="auto" w:fill="auto"/>
          </w:tcPr>
          <w:p w14:paraId="47B0D4BD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422" w:type="dxa"/>
            <w:gridSpan w:val="2"/>
            <w:shd w:val="clear" w:color="auto" w:fill="auto"/>
          </w:tcPr>
          <w:p w14:paraId="65DE3DC2" w14:textId="4C83258D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3C888493" w:rsidR="00887C23" w:rsidRPr="00FB4651" w:rsidRDefault="00613E1C" w:rsidP="00D54C34">
            <w:pPr>
              <w:spacing w:after="200" w:line="240" w:lineRule="auto"/>
              <w:jc w:val="both"/>
              <w:rPr>
                <w:rFonts w:ascii="Times New Roman" w:hAnsi="Times New Roman"/>
                <w:lang w:eastAsia="en-IN"/>
              </w:rPr>
            </w:pPr>
            <w:r>
              <w:rPr>
                <w:rFonts w:ascii="Times New Roman" w:hAnsi="Times New Roman"/>
                <w:lang w:eastAsia="en-IN"/>
              </w:rPr>
              <w:t>Describe the concept of decision making statements and control flow statements with example program</w:t>
            </w:r>
          </w:p>
        </w:tc>
        <w:tc>
          <w:tcPr>
            <w:tcW w:w="810" w:type="dxa"/>
            <w:vAlign w:val="center"/>
          </w:tcPr>
          <w:p w14:paraId="49465805" w14:textId="42339AA7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ABA1FE" w14:textId="407D390B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724F83" w14:textId="001F503A" w:rsidR="00887C23" w:rsidRPr="00FB4651" w:rsidRDefault="00930D34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3BF49ADC" w14:textId="77777777" w:rsidTr="00607CE6">
        <w:trPr>
          <w:trHeight w:val="241"/>
        </w:trPr>
        <w:tc>
          <w:tcPr>
            <w:tcW w:w="10960" w:type="dxa"/>
            <w:gridSpan w:val="7"/>
            <w:vAlign w:val="center"/>
          </w:tcPr>
          <w:p w14:paraId="7CC5665B" w14:textId="77777777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87C23" w:rsidRPr="00FB4651" w14:paraId="59B5FBC3" w14:textId="77777777" w:rsidTr="00607CE6">
        <w:trPr>
          <w:trHeight w:val="53"/>
        </w:trPr>
        <w:tc>
          <w:tcPr>
            <w:tcW w:w="380" w:type="dxa"/>
            <w:gridSpan w:val="2"/>
            <w:shd w:val="clear" w:color="auto" w:fill="auto"/>
          </w:tcPr>
          <w:p w14:paraId="31E5AFAE" w14:textId="77777777" w:rsidR="00887C23" w:rsidRPr="00FB4651" w:rsidRDefault="00887C2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87C23" w:rsidRPr="00FB4651" w:rsidRDefault="00887C2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7E25C5CE" w:rsidR="00887C23" w:rsidRPr="00FB4651" w:rsidRDefault="00887C23" w:rsidP="00E259D2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eastAsia="Times New Roman" w:hAnsi="Times New Roman"/>
              </w:rPr>
              <w:t>Write the purpose of constructor. Explain passing parameters to constructors with simple example.</w:t>
            </w:r>
          </w:p>
        </w:tc>
        <w:tc>
          <w:tcPr>
            <w:tcW w:w="810" w:type="dxa"/>
            <w:vAlign w:val="center"/>
          </w:tcPr>
          <w:p w14:paraId="5969078A" w14:textId="759F35DA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D530BDB" w14:textId="33A33C8D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5FA986A" w14:textId="7D813A47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BD9332E" w14:textId="77777777" w:rsidTr="00607CE6">
        <w:trPr>
          <w:trHeight w:val="53"/>
        </w:trPr>
        <w:tc>
          <w:tcPr>
            <w:tcW w:w="380" w:type="dxa"/>
            <w:gridSpan w:val="2"/>
            <w:shd w:val="clear" w:color="auto" w:fill="auto"/>
          </w:tcPr>
          <w:p w14:paraId="53AC505D" w14:textId="77777777" w:rsidR="00887C23" w:rsidRPr="00FB4651" w:rsidRDefault="00887C2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87C23" w:rsidRPr="00FB4651" w:rsidRDefault="00887C2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295B196D" w:rsidR="00887C23" w:rsidRPr="00FB4651" w:rsidRDefault="009D7D78" w:rsidP="00D54C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</w:rPr>
            </w:pPr>
            <w:r w:rsidRPr="00FB4651">
              <w:rPr>
                <w:rFonts w:ascii="Times New Roman" w:eastAsia="Times New Roman" w:hAnsi="Times New Roman"/>
              </w:rPr>
              <w:t>Construct</w:t>
            </w:r>
            <w:r w:rsidR="00887C23" w:rsidRPr="00FB4651">
              <w:rPr>
                <w:rFonts w:ascii="Times New Roman" w:eastAsia="Times New Roman" w:hAnsi="Times New Roman"/>
              </w:rPr>
              <w:t xml:space="preserve"> a class called Employee to store </w:t>
            </w:r>
            <w:proofErr w:type="spellStart"/>
            <w:r w:rsidR="00887C23" w:rsidRPr="00FB4651">
              <w:rPr>
                <w:rFonts w:ascii="Times New Roman" w:eastAsia="Times New Roman" w:hAnsi="Times New Roman"/>
              </w:rPr>
              <w:t>empno</w:t>
            </w:r>
            <w:proofErr w:type="spellEnd"/>
            <w:r w:rsidR="00887C23" w:rsidRPr="00FB4651">
              <w:rPr>
                <w:rFonts w:ascii="Times New Roman" w:eastAsia="Times New Roman" w:hAnsi="Times New Roman"/>
              </w:rPr>
              <w:t xml:space="preserve">, name and salary. Also add three </w:t>
            </w:r>
            <w:proofErr w:type="spellStart"/>
            <w:r w:rsidR="00887C23" w:rsidRPr="00FB4651">
              <w:rPr>
                <w:rFonts w:ascii="Times New Roman" w:eastAsia="Times New Roman" w:hAnsi="Times New Roman"/>
              </w:rPr>
              <w:t>behaviors</w:t>
            </w:r>
            <w:proofErr w:type="spellEnd"/>
            <w:r w:rsidR="00887C23" w:rsidRPr="00FB4651">
              <w:rPr>
                <w:rFonts w:ascii="Times New Roman" w:eastAsia="Times New Roman" w:hAnsi="Times New Roman"/>
              </w:rPr>
              <w:t xml:space="preserve"> such as </w:t>
            </w:r>
            <w:proofErr w:type="gramStart"/>
            <w:r w:rsidR="00887C23" w:rsidRPr="00FB4651">
              <w:rPr>
                <w:rFonts w:ascii="Times New Roman" w:eastAsia="Times New Roman" w:hAnsi="Times New Roman"/>
              </w:rPr>
              <w:t>read(</w:t>
            </w:r>
            <w:proofErr w:type="gramEnd"/>
            <w:r w:rsidR="00887C23" w:rsidRPr="00FB4651">
              <w:rPr>
                <w:rFonts w:ascii="Times New Roman" w:eastAsia="Times New Roman" w:hAnsi="Times New Roman"/>
              </w:rPr>
              <w:t xml:space="preserve">), display() and salary() to read, display and to return the salary of employee. In the main () method class, read </w:t>
            </w:r>
            <w:proofErr w:type="spellStart"/>
            <w:r w:rsidR="00887C23" w:rsidRPr="00FB4651">
              <w:rPr>
                <w:rFonts w:ascii="Times New Roman" w:eastAsia="Times New Roman" w:hAnsi="Times New Roman"/>
              </w:rPr>
              <w:t>n</w:t>
            </w:r>
            <w:proofErr w:type="spellEnd"/>
            <w:r w:rsidR="00887C23" w:rsidRPr="00FB4651">
              <w:rPr>
                <w:rFonts w:ascii="Times New Roman" w:eastAsia="Times New Roman" w:hAnsi="Times New Roman"/>
              </w:rPr>
              <w:t xml:space="preserve"> employee details, print the employee details and also find the average salary of the employees.</w:t>
            </w:r>
          </w:p>
        </w:tc>
        <w:tc>
          <w:tcPr>
            <w:tcW w:w="810" w:type="dxa"/>
            <w:vAlign w:val="center"/>
          </w:tcPr>
          <w:p w14:paraId="332CAC03" w14:textId="2DC17EA3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3CFB61F" w14:textId="1856C5B7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28AA497" w14:textId="61A5C1FB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69E8F32" w14:textId="77777777" w:rsidTr="00607CE6">
        <w:trPr>
          <w:trHeight w:val="256"/>
        </w:trPr>
        <w:tc>
          <w:tcPr>
            <w:tcW w:w="10960" w:type="dxa"/>
            <w:gridSpan w:val="7"/>
            <w:vAlign w:val="center"/>
          </w:tcPr>
          <w:p w14:paraId="05826663" w14:textId="10319E28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</w:rPr>
              <w:t>(OR)</w:t>
            </w:r>
          </w:p>
        </w:tc>
      </w:tr>
      <w:tr w:rsidR="00887C23" w:rsidRPr="00FB4651" w14:paraId="16722B23" w14:textId="77777777" w:rsidTr="00607CE6">
        <w:trPr>
          <w:trHeight w:val="241"/>
        </w:trPr>
        <w:tc>
          <w:tcPr>
            <w:tcW w:w="380" w:type="dxa"/>
            <w:gridSpan w:val="2"/>
            <w:shd w:val="clear" w:color="auto" w:fill="auto"/>
          </w:tcPr>
          <w:p w14:paraId="3BE869F3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13F7D407" w:rsidR="00887C23" w:rsidRPr="00FB4651" w:rsidRDefault="00887C23" w:rsidP="00B93E65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eastAsia="Times New Roman" w:hAnsi="Times New Roman"/>
              </w:rPr>
              <w:t>Define method overloading in JAVA. Illustrate this with simple example program.</w:t>
            </w:r>
          </w:p>
        </w:tc>
        <w:tc>
          <w:tcPr>
            <w:tcW w:w="810" w:type="dxa"/>
            <w:vAlign w:val="center"/>
          </w:tcPr>
          <w:p w14:paraId="2C3FDE5D" w14:textId="44D154E7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94264E9" w14:textId="53EBC4D0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326114A" w14:textId="0893C378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4A6D247F" w14:textId="77777777" w:rsidTr="00607CE6">
        <w:trPr>
          <w:trHeight w:val="241"/>
        </w:trPr>
        <w:tc>
          <w:tcPr>
            <w:tcW w:w="380" w:type="dxa"/>
            <w:gridSpan w:val="2"/>
            <w:shd w:val="clear" w:color="auto" w:fill="auto"/>
          </w:tcPr>
          <w:p w14:paraId="6C7F8876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532BDA1D" w14:textId="7EC2DAF3" w:rsidR="00887C23" w:rsidRPr="00FB4651" w:rsidRDefault="00887C23" w:rsidP="00D54C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“</w:t>
            </w:r>
            <w:proofErr w:type="gramStart"/>
            <w:r w:rsidR="00297FF0" w:rsidRPr="00FB4651">
              <w:rPr>
                <w:rFonts w:ascii="Times New Roman" w:hAnsi="Times New Roman"/>
              </w:rPr>
              <w:t>this</w:t>
            </w:r>
            <w:proofErr w:type="gramEnd"/>
            <w:r w:rsidR="00297FF0" w:rsidRPr="00FB4651">
              <w:rPr>
                <w:rFonts w:ascii="Times New Roman" w:hAnsi="Times New Roman"/>
              </w:rPr>
              <w:t xml:space="preserve"> keyword</w:t>
            </w:r>
            <w:r w:rsidRPr="00FB4651">
              <w:rPr>
                <w:rFonts w:ascii="Times New Roman" w:hAnsi="Times New Roman"/>
              </w:rPr>
              <w:t xml:space="preserve"> refers to the current object in a method or constructor”. Interpret this statement with a simple example. </w:t>
            </w:r>
          </w:p>
        </w:tc>
        <w:tc>
          <w:tcPr>
            <w:tcW w:w="810" w:type="dxa"/>
            <w:vAlign w:val="center"/>
          </w:tcPr>
          <w:p w14:paraId="545B5F94" w14:textId="45575FD3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6E90D3" w14:textId="16EA3668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CB6C33F" w14:textId="2F0FB4B1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6EE5C4E7" w14:textId="77777777" w:rsidTr="00607CE6">
        <w:trPr>
          <w:trHeight w:val="241"/>
        </w:trPr>
        <w:tc>
          <w:tcPr>
            <w:tcW w:w="10960" w:type="dxa"/>
            <w:gridSpan w:val="7"/>
            <w:vAlign w:val="center"/>
          </w:tcPr>
          <w:p w14:paraId="1E8EFF53" w14:textId="77777777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87C23" w:rsidRPr="00FB4651" w14:paraId="76C672BF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7FBFC322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453090B2" w:rsidR="00887C23" w:rsidRPr="00FB4651" w:rsidRDefault="00887C23" w:rsidP="000A6772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Illustrate the use of dynamic method dispatch with example.</w:t>
            </w:r>
          </w:p>
        </w:tc>
        <w:tc>
          <w:tcPr>
            <w:tcW w:w="810" w:type="dxa"/>
            <w:vAlign w:val="center"/>
          </w:tcPr>
          <w:p w14:paraId="2F4C2F7D" w14:textId="650B0284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8C6AB40" w14:textId="3235FB44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8A46BC0" w14:textId="27BE8BEA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58EFCC43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03FFE1FA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D096E2F" w:rsidR="00887C23" w:rsidRPr="00FB4651" w:rsidRDefault="00B64DC9" w:rsidP="00D54C34">
            <w:pPr>
              <w:spacing w:after="0" w:line="240" w:lineRule="auto"/>
              <w:ind w:right="-18"/>
              <w:jc w:val="both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Identify</w:t>
            </w:r>
            <w:r w:rsidR="00887C23" w:rsidRPr="00FB4651">
              <w:rPr>
                <w:rFonts w:ascii="Times New Roman" w:hAnsi="Times New Roman"/>
              </w:rPr>
              <w:t xml:space="preserve"> the use of super keyword to call the parent class constructor (parameterized)  with an example program</w:t>
            </w:r>
          </w:p>
        </w:tc>
        <w:tc>
          <w:tcPr>
            <w:tcW w:w="810" w:type="dxa"/>
            <w:vAlign w:val="center"/>
          </w:tcPr>
          <w:p w14:paraId="586670EF" w14:textId="45A7E2C6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6D0769CC" w14:textId="5BF51E1E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64DC9" w:rsidRPr="00FB4651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72A34E" w14:textId="540A681F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8151F1A" w14:textId="77777777" w:rsidTr="00607CE6">
        <w:trPr>
          <w:trHeight w:val="256"/>
        </w:trPr>
        <w:tc>
          <w:tcPr>
            <w:tcW w:w="10960" w:type="dxa"/>
            <w:gridSpan w:val="7"/>
            <w:vAlign w:val="center"/>
          </w:tcPr>
          <w:p w14:paraId="6B1AA411" w14:textId="5A8D2EA2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</w:rPr>
              <w:t>(OR)</w:t>
            </w:r>
          </w:p>
        </w:tc>
      </w:tr>
      <w:tr w:rsidR="00887C23" w:rsidRPr="00FB4651" w14:paraId="3B47C34B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5D571D42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7A48BF77" w:rsidR="00887C23" w:rsidRPr="00FB4651" w:rsidRDefault="00887C23" w:rsidP="00532B98">
            <w:pPr>
              <w:spacing w:before="60" w:after="60" w:line="240" w:lineRule="auto"/>
              <w:rPr>
                <w:rFonts w:ascii="Times New Roman" w:eastAsia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3E8C14A0" w:rsidR="00887C23" w:rsidRPr="00FB4651" w:rsidRDefault="00887C23" w:rsidP="00532B9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</w:rPr>
            </w:pPr>
            <w:r w:rsidRPr="00FB4651">
              <w:rPr>
                <w:rFonts w:ascii="Times New Roman" w:eastAsia="Times New Roman" w:hAnsi="Times New Roman"/>
              </w:rPr>
              <w:t>“Final keyword can be used to stop inheritance”.  Support this with an example program.</w:t>
            </w:r>
          </w:p>
        </w:tc>
        <w:tc>
          <w:tcPr>
            <w:tcW w:w="810" w:type="dxa"/>
            <w:vAlign w:val="center"/>
          </w:tcPr>
          <w:p w14:paraId="026B8211" w14:textId="0C4F7FDC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1697813" w14:textId="65914A80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FE4" w:rsidRPr="00FB4651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30700E" w14:textId="2E495E7B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73C92B4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43FFBFC3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052BEE8" w:rsidR="00887C23" w:rsidRPr="00FB4651" w:rsidRDefault="00D9507F" w:rsidP="00D9507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Discuss in detail about the inheritance with example program</w:t>
            </w:r>
            <w:r w:rsidR="002E48F0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810" w:type="dxa"/>
            <w:vAlign w:val="center"/>
          </w:tcPr>
          <w:p w14:paraId="118C6178" w14:textId="5EB02BD0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5183FB5B" w14:textId="11E3F608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FE4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F4EA5D4" w14:textId="4FBA59C4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1797615C" w14:textId="77777777" w:rsidTr="00607CE6">
        <w:trPr>
          <w:trHeight w:val="256"/>
        </w:trPr>
        <w:tc>
          <w:tcPr>
            <w:tcW w:w="10960" w:type="dxa"/>
            <w:gridSpan w:val="7"/>
            <w:vAlign w:val="center"/>
          </w:tcPr>
          <w:p w14:paraId="66CE68CD" w14:textId="2CD21C1F" w:rsidR="00887C23" w:rsidRPr="00FB4651" w:rsidRDefault="00887C23" w:rsidP="009D7D78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87C23" w:rsidRPr="00FB4651" w14:paraId="74412EA1" w14:textId="77777777" w:rsidTr="00607CE6">
        <w:trPr>
          <w:trHeight w:val="241"/>
        </w:trPr>
        <w:tc>
          <w:tcPr>
            <w:tcW w:w="380" w:type="dxa"/>
            <w:gridSpan w:val="2"/>
            <w:shd w:val="clear" w:color="auto" w:fill="auto"/>
          </w:tcPr>
          <w:p w14:paraId="257EB494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BFCC6BA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495D480A" w:rsidR="00887C23" w:rsidRPr="00FB4651" w:rsidRDefault="002E48F0" w:rsidP="00D54C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different types of exceptions with example program.</w:t>
            </w:r>
          </w:p>
        </w:tc>
        <w:tc>
          <w:tcPr>
            <w:tcW w:w="810" w:type="dxa"/>
            <w:vAlign w:val="center"/>
          </w:tcPr>
          <w:p w14:paraId="294A4EB3" w14:textId="7F5EDB4B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22B9E259" w14:textId="7162491A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FE4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2D4872" w14:textId="1AE69C81" w:rsidR="00887C23" w:rsidRPr="00FB4651" w:rsidRDefault="002E48F0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7E33BC13" w14:textId="77777777" w:rsidTr="00607CE6">
        <w:trPr>
          <w:trHeight w:val="256"/>
        </w:trPr>
        <w:tc>
          <w:tcPr>
            <w:tcW w:w="10960" w:type="dxa"/>
            <w:gridSpan w:val="7"/>
            <w:vAlign w:val="center"/>
          </w:tcPr>
          <w:p w14:paraId="2E9DFE5B" w14:textId="7542EF57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  <w:b/>
              </w:rPr>
              <w:t>(OR)</w:t>
            </w:r>
          </w:p>
        </w:tc>
      </w:tr>
      <w:tr w:rsidR="00887C23" w:rsidRPr="00FB4651" w14:paraId="7E7138EF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21C32EFF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BAAD3EE" w:rsidR="00887C23" w:rsidRPr="00FB4651" w:rsidRDefault="00887C23" w:rsidP="00D54C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Explain the procedure of creating user defined exception in JAVA with simple example. </w:t>
            </w:r>
          </w:p>
        </w:tc>
        <w:tc>
          <w:tcPr>
            <w:tcW w:w="810" w:type="dxa"/>
            <w:vAlign w:val="center"/>
          </w:tcPr>
          <w:p w14:paraId="6EDAD1C8" w14:textId="40578AB0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5BAED3B9" w14:textId="7AEAA701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FE4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CFD59F7" w14:textId="5A094C0D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  <w:tr w:rsidR="00887C23" w:rsidRPr="00FB4651" w14:paraId="484B665C" w14:textId="77777777" w:rsidTr="00607CE6">
        <w:trPr>
          <w:trHeight w:val="256"/>
        </w:trPr>
        <w:tc>
          <w:tcPr>
            <w:tcW w:w="380" w:type="dxa"/>
            <w:gridSpan w:val="2"/>
            <w:shd w:val="clear" w:color="auto" w:fill="auto"/>
          </w:tcPr>
          <w:p w14:paraId="3169CB6E" w14:textId="77777777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887C23" w:rsidRPr="00FB4651" w:rsidRDefault="00887C2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14551727" w:rsidR="00887C23" w:rsidRPr="00FB4651" w:rsidRDefault="00887C23" w:rsidP="00532B98">
            <w:pPr>
              <w:spacing w:after="0" w:line="240" w:lineRule="auto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Illustrate the use of thread priorities in JAVA with a simple example.</w:t>
            </w:r>
          </w:p>
        </w:tc>
        <w:tc>
          <w:tcPr>
            <w:tcW w:w="810" w:type="dxa"/>
            <w:vAlign w:val="center"/>
          </w:tcPr>
          <w:p w14:paraId="014D23A3" w14:textId="660D9802" w:rsidR="00887C23" w:rsidRPr="00FB4651" w:rsidRDefault="000A0C22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 xml:space="preserve">CO </w:t>
            </w:r>
            <w:r w:rsidR="00887C23" w:rsidRPr="00FB4651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075CCEC7" w14:textId="1715BE29" w:rsidR="00887C23" w:rsidRPr="00FB4651" w:rsidRDefault="00A22F28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47FE4" w:rsidRPr="00FB4651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E75625E" w14:textId="31B76AE3" w:rsidR="00887C23" w:rsidRPr="00FB4651" w:rsidRDefault="00887C23" w:rsidP="009D7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4651">
              <w:rPr>
                <w:rFonts w:ascii="Times New Roman" w:hAnsi="Times New Roman"/>
              </w:rPr>
              <w:t>7</w:t>
            </w:r>
            <w:r w:rsidR="00FB4651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607CE6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21C73" w14:textId="77777777" w:rsidR="00E8314F" w:rsidRDefault="00E8314F" w:rsidP="009178F6">
      <w:pPr>
        <w:spacing w:after="0" w:line="240" w:lineRule="auto"/>
      </w:pPr>
      <w:r>
        <w:separator/>
      </w:r>
    </w:p>
  </w:endnote>
  <w:endnote w:type="continuationSeparator" w:id="0">
    <w:p w14:paraId="2D8F4CE0" w14:textId="77777777" w:rsidR="00E8314F" w:rsidRDefault="00E8314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96F34" w14:textId="77777777" w:rsidR="00E8314F" w:rsidRDefault="00E8314F" w:rsidP="009178F6">
      <w:pPr>
        <w:spacing w:after="0" w:line="240" w:lineRule="auto"/>
      </w:pPr>
      <w:r>
        <w:separator/>
      </w:r>
    </w:p>
  </w:footnote>
  <w:footnote w:type="continuationSeparator" w:id="0">
    <w:p w14:paraId="3D55059E" w14:textId="77777777" w:rsidR="00E8314F" w:rsidRDefault="00E8314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13FCF"/>
    <w:rsid w:val="000312B8"/>
    <w:rsid w:val="00034190"/>
    <w:rsid w:val="00037D93"/>
    <w:rsid w:val="00055A0C"/>
    <w:rsid w:val="00061C75"/>
    <w:rsid w:val="000735E4"/>
    <w:rsid w:val="00085F3E"/>
    <w:rsid w:val="00091C80"/>
    <w:rsid w:val="000A0C22"/>
    <w:rsid w:val="000A6772"/>
    <w:rsid w:val="000B687C"/>
    <w:rsid w:val="000C08B4"/>
    <w:rsid w:val="000D1F34"/>
    <w:rsid w:val="000E4C8D"/>
    <w:rsid w:val="000F056C"/>
    <w:rsid w:val="000F2DC4"/>
    <w:rsid w:val="000F362A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162AF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97FF0"/>
    <w:rsid w:val="002A4EAF"/>
    <w:rsid w:val="002B15CA"/>
    <w:rsid w:val="002C6B68"/>
    <w:rsid w:val="002D1D2A"/>
    <w:rsid w:val="002D6CC2"/>
    <w:rsid w:val="002E16F9"/>
    <w:rsid w:val="002E48F0"/>
    <w:rsid w:val="002F053E"/>
    <w:rsid w:val="002F44C9"/>
    <w:rsid w:val="002F6E6A"/>
    <w:rsid w:val="00311263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B39E1"/>
    <w:rsid w:val="004B42D8"/>
    <w:rsid w:val="004E1936"/>
    <w:rsid w:val="004E62E2"/>
    <w:rsid w:val="004E6894"/>
    <w:rsid w:val="0050029F"/>
    <w:rsid w:val="00507925"/>
    <w:rsid w:val="00532B98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07CE6"/>
    <w:rsid w:val="00613E1C"/>
    <w:rsid w:val="0061412B"/>
    <w:rsid w:val="0062296F"/>
    <w:rsid w:val="00627754"/>
    <w:rsid w:val="006302A1"/>
    <w:rsid w:val="00630FBE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2B03"/>
    <w:rsid w:val="00791D68"/>
    <w:rsid w:val="0079491B"/>
    <w:rsid w:val="007A60F9"/>
    <w:rsid w:val="007E06AE"/>
    <w:rsid w:val="007E3A3C"/>
    <w:rsid w:val="007E7A60"/>
    <w:rsid w:val="007F181A"/>
    <w:rsid w:val="007F5FE8"/>
    <w:rsid w:val="00807B7B"/>
    <w:rsid w:val="00810282"/>
    <w:rsid w:val="00820331"/>
    <w:rsid w:val="0083265E"/>
    <w:rsid w:val="00836A41"/>
    <w:rsid w:val="00853363"/>
    <w:rsid w:val="00861A46"/>
    <w:rsid w:val="00864679"/>
    <w:rsid w:val="008734C2"/>
    <w:rsid w:val="00887C23"/>
    <w:rsid w:val="008A20B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30D34"/>
    <w:rsid w:val="009413D0"/>
    <w:rsid w:val="00947FE4"/>
    <w:rsid w:val="009560E5"/>
    <w:rsid w:val="009562B3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AE4"/>
    <w:rsid w:val="009D7D78"/>
    <w:rsid w:val="009E0B49"/>
    <w:rsid w:val="009F48A1"/>
    <w:rsid w:val="00A05C5F"/>
    <w:rsid w:val="00A13554"/>
    <w:rsid w:val="00A179E7"/>
    <w:rsid w:val="00A22F28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C7F96"/>
    <w:rsid w:val="00AD23B0"/>
    <w:rsid w:val="00AE0DB5"/>
    <w:rsid w:val="00AE2EC3"/>
    <w:rsid w:val="00AE71C4"/>
    <w:rsid w:val="00AE7B7F"/>
    <w:rsid w:val="00AF09B6"/>
    <w:rsid w:val="00B00060"/>
    <w:rsid w:val="00B02A34"/>
    <w:rsid w:val="00B06880"/>
    <w:rsid w:val="00B2486F"/>
    <w:rsid w:val="00B35729"/>
    <w:rsid w:val="00B36138"/>
    <w:rsid w:val="00B4268E"/>
    <w:rsid w:val="00B51625"/>
    <w:rsid w:val="00B64DC9"/>
    <w:rsid w:val="00B66070"/>
    <w:rsid w:val="00B720F8"/>
    <w:rsid w:val="00B809BF"/>
    <w:rsid w:val="00B84FA5"/>
    <w:rsid w:val="00B93044"/>
    <w:rsid w:val="00B93E65"/>
    <w:rsid w:val="00BA24E2"/>
    <w:rsid w:val="00BA69D6"/>
    <w:rsid w:val="00BB6839"/>
    <w:rsid w:val="00BC5F4D"/>
    <w:rsid w:val="00BD49FB"/>
    <w:rsid w:val="00BD71B9"/>
    <w:rsid w:val="00BE10C6"/>
    <w:rsid w:val="00BE2D71"/>
    <w:rsid w:val="00BE3F49"/>
    <w:rsid w:val="00BF54F3"/>
    <w:rsid w:val="00C02A7B"/>
    <w:rsid w:val="00C06AD0"/>
    <w:rsid w:val="00C1135B"/>
    <w:rsid w:val="00C22E75"/>
    <w:rsid w:val="00C323A7"/>
    <w:rsid w:val="00C46D57"/>
    <w:rsid w:val="00C471BC"/>
    <w:rsid w:val="00C57C70"/>
    <w:rsid w:val="00C635F7"/>
    <w:rsid w:val="00C807CB"/>
    <w:rsid w:val="00C8094A"/>
    <w:rsid w:val="00C81395"/>
    <w:rsid w:val="00C96630"/>
    <w:rsid w:val="00C976B1"/>
    <w:rsid w:val="00C97A24"/>
    <w:rsid w:val="00CA028C"/>
    <w:rsid w:val="00CB202F"/>
    <w:rsid w:val="00CB36D3"/>
    <w:rsid w:val="00CB4067"/>
    <w:rsid w:val="00CC0936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50EBC"/>
    <w:rsid w:val="00D54C34"/>
    <w:rsid w:val="00D60AA2"/>
    <w:rsid w:val="00D722F9"/>
    <w:rsid w:val="00D813C5"/>
    <w:rsid w:val="00D8726F"/>
    <w:rsid w:val="00D87BC8"/>
    <w:rsid w:val="00D9507F"/>
    <w:rsid w:val="00D9649C"/>
    <w:rsid w:val="00D97DA6"/>
    <w:rsid w:val="00DA493A"/>
    <w:rsid w:val="00DA6CA8"/>
    <w:rsid w:val="00DA726F"/>
    <w:rsid w:val="00DA78C5"/>
    <w:rsid w:val="00DB3D0D"/>
    <w:rsid w:val="00DB6C4F"/>
    <w:rsid w:val="00DC0A88"/>
    <w:rsid w:val="00DD04D8"/>
    <w:rsid w:val="00DD5AD0"/>
    <w:rsid w:val="00DD77A7"/>
    <w:rsid w:val="00DE6E41"/>
    <w:rsid w:val="00E04FCC"/>
    <w:rsid w:val="00E11C07"/>
    <w:rsid w:val="00E127F3"/>
    <w:rsid w:val="00E17D46"/>
    <w:rsid w:val="00E244F1"/>
    <w:rsid w:val="00E259D2"/>
    <w:rsid w:val="00E26EEA"/>
    <w:rsid w:val="00E31AD5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314F"/>
    <w:rsid w:val="00E912E3"/>
    <w:rsid w:val="00E96071"/>
    <w:rsid w:val="00EA241A"/>
    <w:rsid w:val="00EA3A43"/>
    <w:rsid w:val="00EA52D0"/>
    <w:rsid w:val="00EC7A05"/>
    <w:rsid w:val="00ED3CD0"/>
    <w:rsid w:val="00EE1E0F"/>
    <w:rsid w:val="00EF665E"/>
    <w:rsid w:val="00EF7147"/>
    <w:rsid w:val="00F07969"/>
    <w:rsid w:val="00F20DF7"/>
    <w:rsid w:val="00F30995"/>
    <w:rsid w:val="00F376AE"/>
    <w:rsid w:val="00F5387E"/>
    <w:rsid w:val="00F62FA6"/>
    <w:rsid w:val="00F73E4B"/>
    <w:rsid w:val="00F81897"/>
    <w:rsid w:val="00FA6227"/>
    <w:rsid w:val="00FB4651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4FCC3-F482-4F18-8808-7401B1B7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130</cp:revision>
  <cp:lastPrinted>2023-09-30T06:04:00Z</cp:lastPrinted>
  <dcterms:created xsi:type="dcterms:W3CDTF">2023-10-30T05:37:00Z</dcterms:created>
  <dcterms:modified xsi:type="dcterms:W3CDTF">2024-01-03T02:51:00Z</dcterms:modified>
</cp:coreProperties>
</file>