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CA" w:rsidRDefault="001B53CA" w:rsidP="00C56E59">
      <w:pPr>
        <w:jc w:val="right"/>
        <w:rPr>
          <w:rFonts w:ascii="Times New Roman" w:hAnsi="Times New Roman"/>
          <w:b/>
          <w:sz w:val="28"/>
          <w:szCs w:val="28"/>
        </w:rPr>
      </w:pPr>
    </w:p>
    <w:p w:rsidR="008E1885" w:rsidRPr="003D7C29" w:rsidRDefault="00CA0A3F" w:rsidP="00C56E59">
      <w:pPr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3D7C29">
        <w:rPr>
          <w:rFonts w:ascii="Times New Roman" w:hAnsi="Times New Roman"/>
          <w:b/>
          <w:sz w:val="28"/>
          <w:szCs w:val="28"/>
        </w:rPr>
        <w:t>20EC503</w:t>
      </w:r>
    </w:p>
    <w:p w:rsidR="008E1885" w:rsidRPr="003D7C29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3D7C29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D7C29" w:rsidRPr="003D7C2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D7C29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3D7C29" w:rsidRDefault="009E673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3D7C29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1901EC" wp14:editId="3D6B99F8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D7C29" w:rsidRPr="003D7C29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3D7C29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D7C29">
              <w:rPr>
                <w:rFonts w:ascii="Times New Roman" w:hAnsi="Times New Roman"/>
                <w:b/>
              </w:rPr>
              <w:t>I</w:t>
            </w:r>
            <w:r w:rsidR="004B39E1" w:rsidRPr="003D7C29">
              <w:rPr>
                <w:rFonts w:ascii="Times New Roman" w:hAnsi="Times New Roman"/>
                <w:b/>
              </w:rPr>
              <w:t>I</w:t>
            </w:r>
            <w:r w:rsidR="007E06AE" w:rsidRPr="003D7C29">
              <w:rPr>
                <w:rFonts w:ascii="Times New Roman" w:hAnsi="Times New Roman"/>
                <w:b/>
              </w:rPr>
              <w:t>I</w:t>
            </w:r>
            <w:r w:rsidR="008E1885" w:rsidRPr="003D7C29">
              <w:rPr>
                <w:rFonts w:ascii="Times New Roman" w:hAnsi="Times New Roman"/>
                <w:b/>
              </w:rPr>
              <w:t>/IV B.Tech (</w:t>
            </w:r>
            <w:r w:rsidR="00CC0CB4" w:rsidRPr="003D7C29">
              <w:rPr>
                <w:rFonts w:ascii="Times New Roman" w:hAnsi="Times New Roman"/>
                <w:b/>
              </w:rPr>
              <w:t>Regular\</w:t>
            </w:r>
            <w:r w:rsidR="00755C8C" w:rsidRPr="003D7C29">
              <w:rPr>
                <w:rFonts w:ascii="Times New Roman" w:hAnsi="Times New Roman"/>
                <w:b/>
              </w:rPr>
              <w:t>Supplementary</w:t>
            </w:r>
            <w:r w:rsidR="00085F3E" w:rsidRPr="003D7C29">
              <w:rPr>
                <w:rFonts w:ascii="Times New Roman" w:hAnsi="Times New Roman"/>
                <w:b/>
              </w:rPr>
              <w:t>)</w:t>
            </w:r>
            <w:r w:rsidR="008E1885" w:rsidRPr="003D7C29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3D7C29" w:rsidRPr="003D7C2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D7C29" w:rsidRDefault="00646A0A" w:rsidP="00CA0A3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3D7C29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D7C29" w:rsidRDefault="00E127F3" w:rsidP="00CA0A3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D7C29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CA0A3F" w:rsidRPr="003D7C29"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3D7C29" w:rsidRPr="003D7C29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D7C29" w:rsidRDefault="00CA0A3F" w:rsidP="00CA0A3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D7C29"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3D7C29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D7C29" w:rsidRDefault="00CA0A3F" w:rsidP="00CA0A3F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D7C29">
              <w:rPr>
                <w:rFonts w:ascii="Times New Roman" w:hAnsi="Times New Roman"/>
                <w:b/>
                <w:sz w:val="28"/>
              </w:rPr>
              <w:t>Digital Communications</w:t>
            </w:r>
          </w:p>
        </w:tc>
      </w:tr>
      <w:tr w:rsidR="003D7C29" w:rsidRPr="003D7C29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D7C29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D7C29">
              <w:rPr>
                <w:rFonts w:ascii="Times New Roman" w:hAnsi="Times New Roman"/>
                <w:b/>
              </w:rPr>
              <w:t xml:space="preserve">Time: </w:t>
            </w:r>
            <w:r w:rsidRPr="003D7C29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3D7C29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D7C29">
              <w:rPr>
                <w:rFonts w:ascii="Times New Roman" w:hAnsi="Times New Roman"/>
                <w:b/>
              </w:rPr>
              <w:t>Maximum:</w:t>
            </w:r>
            <w:r w:rsidR="008E1885" w:rsidRPr="003D7C29">
              <w:rPr>
                <w:rFonts w:ascii="Times New Roman" w:hAnsi="Times New Roman"/>
                <w:b/>
              </w:rPr>
              <w:t xml:space="preserve"> </w:t>
            </w:r>
            <w:r w:rsidR="00291117" w:rsidRPr="003D7C29">
              <w:rPr>
                <w:rFonts w:ascii="Times New Roman" w:hAnsi="Times New Roman"/>
              </w:rPr>
              <w:t>7</w:t>
            </w:r>
            <w:r w:rsidR="008E1885" w:rsidRPr="003D7C29">
              <w:rPr>
                <w:rFonts w:ascii="Times New Roman" w:hAnsi="Times New Roman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71"/>
        <w:gridCol w:w="8239"/>
        <w:gridCol w:w="720"/>
        <w:gridCol w:w="538"/>
        <w:gridCol w:w="12"/>
        <w:gridCol w:w="605"/>
      </w:tblGrid>
      <w:tr w:rsidR="00AE71C4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9" w:type="dxa"/>
            <w:shd w:val="clear" w:color="auto" w:fill="auto"/>
          </w:tcPr>
          <w:p w:rsidR="00AE71C4" w:rsidRPr="00992FD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</w:t>
            </w:r>
          </w:p>
        </w:tc>
        <w:tc>
          <w:tcPr>
            <w:tcW w:w="538" w:type="dxa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BL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9A1AAA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CA0A3F" w:rsidP="00C56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An audio signal, </w:t>
            </w:r>
            <w:proofErr w:type="gramStart"/>
            <w:r w:rsidRPr="00992FD1">
              <w:rPr>
                <w:rFonts w:ascii="Times New Roman" w:hAnsi="Times New Roman"/>
                <w:sz w:val="24"/>
                <w:szCs w:val="24"/>
              </w:rPr>
              <w:t>m(</w:t>
            </w:r>
            <w:proofErr w:type="gramEnd"/>
            <w:r w:rsidRPr="00992FD1">
              <w:rPr>
                <w:rFonts w:ascii="Times New Roman" w:hAnsi="Times New Roman"/>
                <w:sz w:val="24"/>
                <w:szCs w:val="24"/>
              </w:rPr>
              <w:t xml:space="preserve">t)= 3cos(2π500t) is quantized  using 6 bit PCM. </w:t>
            </w:r>
            <w:r w:rsidR="00C56E59">
              <w:rPr>
                <w:rFonts w:ascii="Times New Roman" w:hAnsi="Times New Roman"/>
                <w:sz w:val="24"/>
                <w:szCs w:val="24"/>
              </w:rPr>
              <w:t xml:space="preserve">Calculate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the number of quantization levels.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18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CA0A3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Represent the given data stream 10110010 in Bi-polar NRZ format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915C02" w:rsidP="004C61A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What are the advantages of D</w:t>
            </w:r>
            <w:r w:rsidR="004C61A7" w:rsidRPr="00992FD1">
              <w:rPr>
                <w:rFonts w:ascii="Times New Roman" w:hAnsi="Times New Roman"/>
                <w:sz w:val="24"/>
                <w:szCs w:val="24"/>
              </w:rPr>
              <w:t>elta Modulation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CA0A3F" w:rsidP="00484C2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In a PCM system with uniform quantization, incr</w:t>
            </w:r>
            <w:r w:rsidR="00992FD1">
              <w:rPr>
                <w:rFonts w:ascii="Times New Roman" w:hAnsi="Times New Roman"/>
                <w:sz w:val="24"/>
                <w:szCs w:val="24"/>
              </w:rPr>
              <w:t>easing the number of bits from 5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 to 9 will increase the signal to quantization noise ratio for a sinusoidal input by a factor of _______.  </w:t>
            </w:r>
          </w:p>
        </w:tc>
        <w:tc>
          <w:tcPr>
            <w:tcW w:w="720" w:type="dxa"/>
          </w:tcPr>
          <w:p w:rsidR="009A1AAA" w:rsidRPr="00992FD1" w:rsidRDefault="009A1AAA" w:rsidP="004B6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</w:t>
            </w:r>
            <w:r w:rsidR="004B60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4C61A7" w:rsidP="0048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Define correlative level coding.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4C61A7" w:rsidP="0048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What is ISI and what are the causes of ISI?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1A1669" w:rsidP="0048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Why PSK is always preferable over ASK in coherent detection?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3B2B20" w:rsidP="0048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The binary stream 1 1 0 0 1 is to be transmitted using DPSK. If the reference bit is ‘1’, what will be the transmitted phase sequence?</w:t>
            </w:r>
          </w:p>
        </w:tc>
        <w:tc>
          <w:tcPr>
            <w:tcW w:w="720" w:type="dxa"/>
          </w:tcPr>
          <w:p w:rsidR="009A1AAA" w:rsidRPr="00992FD1" w:rsidRDefault="009A1AAA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CA0A3F" w:rsidP="0048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Draw the constellation diagram of </w:t>
            </w:r>
            <w:r w:rsidR="006079BD" w:rsidRPr="00992FD1">
              <w:rPr>
                <w:rFonts w:ascii="Times New Roman" w:hAnsi="Times New Roman"/>
                <w:sz w:val="24"/>
                <w:szCs w:val="24"/>
              </w:rPr>
              <w:t>BF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SK</w:t>
            </w:r>
          </w:p>
        </w:tc>
        <w:tc>
          <w:tcPr>
            <w:tcW w:w="720" w:type="dxa"/>
          </w:tcPr>
          <w:p w:rsidR="009A1AAA" w:rsidRPr="00992FD1" w:rsidRDefault="009A1AAA" w:rsidP="004B6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</w:t>
            </w:r>
            <w:r w:rsidR="004B60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3B2B20" w:rsidP="00484C2E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If the bandwidth required </w:t>
            </w:r>
            <w:proofErr w:type="gramStart"/>
            <w:r w:rsidRPr="00992FD1">
              <w:rPr>
                <w:rFonts w:ascii="Times New Roman" w:hAnsi="Times New Roman"/>
                <w:sz w:val="24"/>
                <w:szCs w:val="24"/>
              </w:rPr>
              <w:t>to transmit</w:t>
            </w:r>
            <w:proofErr w:type="gramEnd"/>
            <w:r w:rsidRPr="00992FD1">
              <w:rPr>
                <w:rFonts w:ascii="Times New Roman" w:hAnsi="Times New Roman"/>
                <w:sz w:val="24"/>
                <w:szCs w:val="24"/>
              </w:rPr>
              <w:t xml:space="preserve"> BPSK s</w:t>
            </w:r>
            <w:r w:rsidR="00484C2E">
              <w:rPr>
                <w:rFonts w:ascii="Times New Roman" w:hAnsi="Times New Roman"/>
                <w:sz w:val="24"/>
                <w:szCs w:val="24"/>
              </w:rPr>
              <w:t xml:space="preserve">ignal is 100 KHz, then find the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bandwidth required for QPSK.</w:t>
            </w:r>
          </w:p>
        </w:tc>
        <w:tc>
          <w:tcPr>
            <w:tcW w:w="720" w:type="dxa"/>
          </w:tcPr>
          <w:p w:rsidR="009A1AAA" w:rsidRPr="00992FD1" w:rsidRDefault="004B60A2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1A1669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What is processing gain?</w:t>
            </w:r>
          </w:p>
        </w:tc>
        <w:tc>
          <w:tcPr>
            <w:tcW w:w="720" w:type="dxa"/>
          </w:tcPr>
          <w:p w:rsidR="009A1AAA" w:rsidRPr="00992FD1" w:rsidRDefault="004B60A2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CA0A3F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“Sun rises in the east” Find out the amount of information in the quoted statement.</w:t>
            </w:r>
          </w:p>
        </w:tc>
        <w:tc>
          <w:tcPr>
            <w:tcW w:w="720" w:type="dxa"/>
          </w:tcPr>
          <w:p w:rsidR="009A1AAA" w:rsidRPr="00992FD1" w:rsidRDefault="004B60A2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36047D">
            <w:pPr>
              <w:spacing w:after="0" w:line="240" w:lineRule="auto"/>
              <w:ind w:right="-136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CA0A3F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A source emits 3 symbols with probabilities </w:t>
            </w:r>
            <w:r w:rsidR="00F61B7D">
              <w:rPr>
                <w:rFonts w:ascii="Times New Roman" w:hAnsi="Times New Roman"/>
                <w:sz w:val="24"/>
                <w:szCs w:val="24"/>
              </w:rPr>
              <w:t>½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61B7D">
              <w:rPr>
                <w:rFonts w:ascii="Times New Roman" w:hAnsi="Times New Roman"/>
                <w:sz w:val="24"/>
                <w:szCs w:val="24"/>
              </w:rPr>
              <w:t>¼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61B7D">
              <w:rPr>
                <w:rFonts w:ascii="Times New Roman" w:hAnsi="Times New Roman"/>
                <w:sz w:val="24"/>
                <w:szCs w:val="24"/>
              </w:rPr>
              <w:t>¼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. Calculate the entropy?</w:t>
            </w:r>
          </w:p>
        </w:tc>
        <w:tc>
          <w:tcPr>
            <w:tcW w:w="720" w:type="dxa"/>
          </w:tcPr>
          <w:p w:rsidR="009A1AAA" w:rsidRPr="00992FD1" w:rsidRDefault="004B60A2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9A1AAA" w:rsidRPr="00992FD1" w:rsidTr="001035B0">
        <w:trPr>
          <w:trHeight w:val="379"/>
          <w:jc w:val="center"/>
        </w:trPr>
        <w:tc>
          <w:tcPr>
            <w:tcW w:w="380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9A1AAA" w:rsidRPr="00992FD1" w:rsidRDefault="009A1AAA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239" w:type="dxa"/>
            <w:shd w:val="clear" w:color="auto" w:fill="auto"/>
          </w:tcPr>
          <w:p w:rsidR="009A1AAA" w:rsidRPr="00992FD1" w:rsidRDefault="001A1669" w:rsidP="00DC55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What are the applications of spread spectrum?</w:t>
            </w:r>
          </w:p>
        </w:tc>
        <w:tc>
          <w:tcPr>
            <w:tcW w:w="720" w:type="dxa"/>
          </w:tcPr>
          <w:p w:rsidR="009A1AAA" w:rsidRPr="00992FD1" w:rsidRDefault="004B60A2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38" w:type="dxa"/>
          </w:tcPr>
          <w:p w:rsidR="009A1AAA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  <w:gridSpan w:val="2"/>
            <w:shd w:val="clear" w:color="auto" w:fill="auto"/>
          </w:tcPr>
          <w:p w:rsidR="009A1AAA" w:rsidRPr="00992FD1" w:rsidRDefault="001812B0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AE71C4" w:rsidRPr="00992FD1" w:rsidTr="001035B0">
        <w:trPr>
          <w:trHeight w:val="241"/>
          <w:jc w:val="center"/>
        </w:trPr>
        <w:tc>
          <w:tcPr>
            <w:tcW w:w="10965" w:type="dxa"/>
            <w:gridSpan w:val="7"/>
          </w:tcPr>
          <w:p w:rsidR="00AE71C4" w:rsidRPr="00992FD1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Unit-I</w:t>
            </w:r>
          </w:p>
        </w:tc>
      </w:tr>
      <w:tr w:rsidR="007E3A3C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1F0E9C" w:rsidP="001F0E9C">
            <w:pPr>
              <w:pStyle w:val="NormalWeb"/>
              <w:spacing w:before="0" w:beforeAutospacing="0" w:after="0" w:afterAutospacing="0"/>
              <w:ind w:left="31"/>
            </w:pPr>
            <w:r w:rsidRPr="00992FD1">
              <w:t>Draw the block diagram of PCM system and discuss the function of each block in detail.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1F0E9C" w:rsidRPr="00992FD1" w:rsidRDefault="001F0E9C" w:rsidP="001F0E9C">
            <w:pPr>
              <w:pStyle w:val="NormalWeb"/>
              <w:spacing w:before="0" w:beforeAutospacing="0" w:after="0" w:afterAutospacing="0"/>
              <w:ind w:left="31"/>
            </w:pPr>
            <w:r w:rsidRPr="00992FD1">
              <w:t xml:space="preserve">A modulating signal is represented as 12sin 6000πt. It is sampled at 20% higher than the </w:t>
            </w:r>
            <w:proofErr w:type="spellStart"/>
            <w:r w:rsidRPr="00992FD1">
              <w:t>Nyquist</w:t>
            </w:r>
            <w:proofErr w:type="spellEnd"/>
            <w:r w:rsidRPr="00992FD1">
              <w:t xml:space="preserve"> rate and converted into a discrete signal with 32 representation levels. Compute the following</w:t>
            </w:r>
          </w:p>
          <w:p w:rsidR="001F0E9C" w:rsidRPr="00992FD1" w:rsidRDefault="001F0E9C" w:rsidP="001F0E9C">
            <w:pPr>
              <w:pStyle w:val="NormalWeb"/>
              <w:spacing w:before="0" w:beforeAutospacing="0" w:after="0" w:afterAutospacing="0"/>
              <w:ind w:left="31"/>
            </w:pPr>
            <w:r w:rsidRPr="00992FD1">
              <w:t xml:space="preserve">i) </w:t>
            </w:r>
            <w:proofErr w:type="gramStart"/>
            <w:r w:rsidRPr="00992FD1">
              <w:t>step</w:t>
            </w:r>
            <w:proofErr w:type="gramEnd"/>
            <w:r w:rsidRPr="00992FD1">
              <w:t xml:space="preserve"> size, quantization noise power, signal-to-quantization noise ratio, and minimum transmission bandwidth required. </w:t>
            </w:r>
          </w:p>
          <w:p w:rsidR="001F0E9C" w:rsidRPr="00992FD1" w:rsidRDefault="001F0E9C" w:rsidP="001F0E9C">
            <w:pPr>
              <w:pStyle w:val="NormalWeb"/>
              <w:spacing w:before="0" w:beforeAutospacing="0" w:after="0" w:afterAutospacing="0"/>
              <w:ind w:left="31"/>
              <w:rPr>
                <w:color w:val="000000"/>
              </w:rPr>
            </w:pPr>
            <w:r w:rsidRPr="00992FD1">
              <w:t xml:space="preserve">ii) If the number of bits per sample in a PCM system is increased from 5 to 7, what will be the signal-to-quantization noise ratio? 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4907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9" w:type="dxa"/>
            <w:shd w:val="clear" w:color="auto" w:fill="auto"/>
          </w:tcPr>
          <w:p w:rsidR="00AE71C4" w:rsidRPr="00992FD1" w:rsidRDefault="00820331" w:rsidP="00820331">
            <w:pPr>
              <w:pStyle w:val="NoSpacing"/>
              <w:jc w:val="center"/>
              <w:rPr>
                <w:b/>
              </w:rPr>
            </w:pPr>
            <w:r w:rsidRPr="00992FD1">
              <w:rPr>
                <w:b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992FD1" w:rsidRDefault="00AE71C4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897A99" w:rsidP="00897A99">
            <w:pPr>
              <w:pStyle w:val="NoSpacing"/>
            </w:pPr>
            <w:r w:rsidRPr="00992FD1">
              <w:t xml:space="preserve">a) What is the advantage of DPCM system over PCM system? </w:t>
            </w:r>
            <w:r w:rsidR="00F61B7D" w:rsidRPr="00992FD1">
              <w:t>I</w:t>
            </w:r>
            <w:r w:rsidR="00484C2E" w:rsidRPr="00992FD1">
              <w:t>llustrate</w:t>
            </w:r>
            <w:r w:rsidRPr="00992FD1">
              <w:t xml:space="preserve"> the working of DPCM transmitter and receiver with the help of diagram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093556" w:rsidRPr="00992FD1" w:rsidRDefault="004173B7" w:rsidP="00093556">
            <w:pPr>
              <w:pStyle w:val="NoSpacing"/>
            </w:pPr>
            <w:r w:rsidRPr="00992FD1">
              <w:t>Why line codes are used in a PCM system. Assume the binary data at the output of the encoder is</w:t>
            </w:r>
            <w:r w:rsidR="00093556" w:rsidRPr="00992FD1">
              <w:t xml:space="preserve"> 110100</w:t>
            </w:r>
            <w:r w:rsidRPr="00992FD1">
              <w:t xml:space="preserve">110. This random binary data sequence is transmitted by using the following line codes. Sketch the corresponding waveforms: </w:t>
            </w:r>
          </w:p>
          <w:p w:rsidR="007E3A3C" w:rsidRPr="00992FD1" w:rsidRDefault="004173B7" w:rsidP="00093556">
            <w:pPr>
              <w:pStyle w:val="NoSpacing"/>
            </w:pPr>
            <w:r w:rsidRPr="00992FD1">
              <w:t>i) uni</w:t>
            </w:r>
            <w:r w:rsidR="00093556" w:rsidRPr="00992FD1">
              <w:t>polar NRZ      ii) unipolar RZ       iii) Bi</w:t>
            </w:r>
            <w:r w:rsidRPr="00992FD1">
              <w:t>polar NRZ</w:t>
            </w:r>
            <w:r w:rsidR="00093556" w:rsidRPr="00992FD1">
              <w:t xml:space="preserve">   </w:t>
            </w:r>
            <w:r w:rsidRPr="00992FD1">
              <w:t xml:space="preserve"> iv) Manchester code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41"/>
          <w:jc w:val="center"/>
        </w:trPr>
        <w:tc>
          <w:tcPr>
            <w:tcW w:w="10965" w:type="dxa"/>
            <w:gridSpan w:val="7"/>
          </w:tcPr>
          <w:p w:rsidR="00AE71C4" w:rsidRPr="00992FD1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Unit-II</w:t>
            </w:r>
          </w:p>
        </w:tc>
      </w:tr>
      <w:tr w:rsidR="007E3A3C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992FD1" w:rsidP="00992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What is Matched filter? Discuss the properties of matched filter 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F61B7D" w:rsidRPr="00992FD1" w:rsidTr="001035B0">
        <w:trPr>
          <w:trHeight w:val="241"/>
          <w:jc w:val="center"/>
        </w:trPr>
        <w:tc>
          <w:tcPr>
            <w:tcW w:w="10965" w:type="dxa"/>
            <w:gridSpan w:val="7"/>
            <w:shd w:val="clear" w:color="auto" w:fill="auto"/>
          </w:tcPr>
          <w:p w:rsidR="002D55D4" w:rsidRDefault="002D55D4" w:rsidP="00F61B7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1B7D" w:rsidRDefault="00F61B7D" w:rsidP="00F61B7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61B7D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:rsidR="00F61B7D" w:rsidRDefault="00F61B7D" w:rsidP="00F61B7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1B7D" w:rsidRDefault="00F61B7D" w:rsidP="00F61B7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1B7D" w:rsidRDefault="00F61B7D" w:rsidP="00F61B7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1B7D" w:rsidRDefault="00F61B7D" w:rsidP="00F61B7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1B7D" w:rsidRPr="00F61B7D" w:rsidRDefault="00F61B7D" w:rsidP="00F61B7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C29">
              <w:rPr>
                <w:rFonts w:ascii="Times New Roman" w:hAnsi="Times New Roman"/>
                <w:b/>
                <w:sz w:val="28"/>
                <w:szCs w:val="28"/>
              </w:rPr>
              <w:t>20EC503</w:t>
            </w: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992FD1" w:rsidP="002E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For input binary data 1011101 obtain the output of duo binary encoder and also the output of decoder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56"/>
          <w:jc w:val="center"/>
        </w:trPr>
        <w:tc>
          <w:tcPr>
            <w:tcW w:w="10965" w:type="dxa"/>
            <w:gridSpan w:val="7"/>
          </w:tcPr>
          <w:p w:rsidR="00AE71C4" w:rsidRPr="00992FD1" w:rsidRDefault="00820331" w:rsidP="008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(OR)</w:t>
            </w: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AD6FA9" w:rsidP="00D17F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Explain the Gram-Schmidt </w:t>
            </w:r>
            <w:r w:rsidR="00DE421D" w:rsidRPr="00992FD1">
              <w:rPr>
                <w:rFonts w:ascii="Times New Roman" w:hAnsi="Times New Roman"/>
                <w:sz w:val="24"/>
                <w:szCs w:val="24"/>
              </w:rPr>
              <w:t>Orthogonalization</w:t>
            </w:r>
            <w:bookmarkStart w:id="0" w:name="_GoBack"/>
            <w:bookmarkEnd w:id="0"/>
            <w:r w:rsidRPr="00992FD1">
              <w:rPr>
                <w:rFonts w:ascii="Times New Roman" w:hAnsi="Times New Roman"/>
                <w:sz w:val="24"/>
                <w:szCs w:val="24"/>
              </w:rPr>
              <w:t xml:space="preserve"> procedure.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992FD1" w:rsidP="00D17F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Explain the principle and operation of correlative coding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41"/>
          <w:jc w:val="center"/>
        </w:trPr>
        <w:tc>
          <w:tcPr>
            <w:tcW w:w="10965" w:type="dxa"/>
            <w:gridSpan w:val="7"/>
          </w:tcPr>
          <w:p w:rsidR="00AE71C4" w:rsidRPr="00992FD1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Unit-III</w:t>
            </w:r>
          </w:p>
        </w:tc>
      </w:tr>
      <w:tr w:rsidR="007E3A3C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F07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B43FAF" w:rsidP="00B43FA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 message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 signal is converted into a digital signal and is superimposed onto a carrier by altering the frequency in two levels. </w:t>
            </w:r>
            <w:r w:rsidRPr="00992F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Develop a model that can able to generate the resultant signal and </w:t>
            </w:r>
            <w:proofErr w:type="spellStart"/>
            <w:r w:rsidRPr="00992F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analyze</w:t>
            </w:r>
            <w:proofErr w:type="spellEnd"/>
            <w:r w:rsidRPr="00992FD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it mathematically with suitable waveforms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F07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B62A4D" w:rsidRPr="00992FD1" w:rsidRDefault="00B43FAF" w:rsidP="00B43F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Assume that 4800 bits/sec random data are sent over band pass channel by using the following schemes: i</w:t>
            </w:r>
            <w:r w:rsidR="00B62A4D" w:rsidRPr="00992FD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B64EE" w:rsidRPr="00992FD1">
              <w:rPr>
                <w:rFonts w:ascii="Times New Roman" w:hAnsi="Times New Roman"/>
                <w:sz w:val="24"/>
                <w:szCs w:val="24"/>
              </w:rPr>
              <w:t>BA</w:t>
            </w:r>
            <w:r w:rsidR="00B62A4D" w:rsidRPr="00992FD1">
              <w:rPr>
                <w:rFonts w:ascii="Times New Roman" w:hAnsi="Times New Roman"/>
                <w:sz w:val="24"/>
                <w:szCs w:val="24"/>
              </w:rPr>
              <w:t>SK  ii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B64EE" w:rsidRPr="00992FD1">
              <w:rPr>
                <w:rFonts w:ascii="Times New Roman" w:hAnsi="Times New Roman"/>
                <w:sz w:val="24"/>
                <w:szCs w:val="24"/>
              </w:rPr>
              <w:t>B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FSK </w:t>
            </w:r>
            <w:r w:rsidR="00EB64EE" w:rsidRPr="00992FD1">
              <w:rPr>
                <w:rFonts w:ascii="Times New Roman" w:hAnsi="Times New Roman"/>
                <w:sz w:val="24"/>
                <w:szCs w:val="24"/>
              </w:rPr>
              <w:t xml:space="preserve">  iii) BPSK    iv)QPSK</w:t>
            </w:r>
          </w:p>
          <w:p w:rsidR="007E3A3C" w:rsidRPr="00992FD1" w:rsidRDefault="00B43FAF" w:rsidP="00B43F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Determine the Transmission bandwidth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56"/>
          <w:jc w:val="center"/>
        </w:trPr>
        <w:tc>
          <w:tcPr>
            <w:tcW w:w="10965" w:type="dxa"/>
            <w:gridSpan w:val="7"/>
          </w:tcPr>
          <w:p w:rsidR="00AE71C4" w:rsidRPr="00992FD1" w:rsidRDefault="00820331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(OR)</w:t>
            </w:r>
          </w:p>
        </w:tc>
      </w:tr>
      <w:tr w:rsidR="007E3A3C" w:rsidRPr="00992FD1" w:rsidTr="001035B0">
        <w:trPr>
          <w:trHeight w:val="344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B43FAF" w:rsidP="00B43FAF">
            <w:pPr>
              <w:spacing w:after="0"/>
              <w:ind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Compare ASK, FSK and PSK.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403EFD" w:rsidRPr="00992FD1" w:rsidRDefault="00403EFD" w:rsidP="00770B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</w:t>
            </w:r>
            <w:r w:rsidR="00770B45" w:rsidRPr="00992FD1">
              <w:rPr>
                <w:rFonts w:ascii="Times New Roman" w:hAnsi="Times New Roman"/>
                <w:sz w:val="24"/>
                <w:szCs w:val="24"/>
              </w:rPr>
              <w:t>o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nsider the following system shown in figure. Construct the truth table and constellat</w:t>
            </w:r>
            <w:r w:rsidR="00DC55C0">
              <w:rPr>
                <w:rFonts w:ascii="Times New Roman" w:hAnsi="Times New Roman"/>
                <w:sz w:val="24"/>
                <w:szCs w:val="24"/>
              </w:rPr>
              <w:t>ion diagram. The output  s(t) is which signal and w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hy</w:t>
            </w:r>
          </w:p>
          <w:p w:rsidR="00403EFD" w:rsidRPr="00992FD1" w:rsidRDefault="009E6734" w:rsidP="00770B45">
            <w:pPr>
              <w:ind w:hanging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367414B9" wp14:editId="1E4BCAFC">
                  <wp:extent cx="4695825" cy="1800225"/>
                  <wp:effectExtent l="0" t="0" r="9525" b="9525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56"/>
          <w:jc w:val="center"/>
        </w:trPr>
        <w:tc>
          <w:tcPr>
            <w:tcW w:w="10965" w:type="dxa"/>
            <w:gridSpan w:val="7"/>
          </w:tcPr>
          <w:p w:rsidR="00AE71C4" w:rsidRPr="00992FD1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Unit-IV</w:t>
            </w:r>
          </w:p>
        </w:tc>
      </w:tr>
      <w:tr w:rsidR="007E3A3C" w:rsidRPr="00992FD1" w:rsidTr="001035B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ED02FD" w:rsidP="00ED02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Analyse the generation of pseudo noise sequence by using four-bit shift registers.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ED02FD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Discuss the frequency hopping spread spectrum with the help of neat diagrams.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AE71C4" w:rsidRPr="00992FD1" w:rsidTr="001035B0">
        <w:trPr>
          <w:trHeight w:val="256"/>
          <w:jc w:val="center"/>
        </w:trPr>
        <w:tc>
          <w:tcPr>
            <w:tcW w:w="10965" w:type="dxa"/>
            <w:gridSpan w:val="7"/>
          </w:tcPr>
          <w:p w:rsidR="00AE71C4" w:rsidRPr="00992FD1" w:rsidRDefault="00820331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(OR)</w:t>
            </w:r>
          </w:p>
        </w:tc>
      </w:tr>
      <w:tr w:rsidR="007E3A3C" w:rsidRPr="00992FD1" w:rsidTr="001035B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239" w:type="dxa"/>
            <w:shd w:val="clear" w:color="auto" w:fill="auto"/>
          </w:tcPr>
          <w:p w:rsidR="007E3A3C" w:rsidRPr="00992FD1" w:rsidRDefault="000B6E16" w:rsidP="00662130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One of the five possible messages Q</w:t>
            </w:r>
            <w:r w:rsidRPr="00992FD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, Q</w:t>
            </w:r>
            <w:r w:rsidRPr="00992FD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, Q</w:t>
            </w:r>
            <w:r w:rsidRPr="00992FD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3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, Q</w:t>
            </w:r>
            <w:r w:rsidRPr="00992FD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4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>,and  Q</w:t>
            </w:r>
            <w:r w:rsidRPr="00992FD1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5 </w: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 having probabilities </w:t>
            </w:r>
            <w:r w:rsidRPr="00992FD1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10" o:title=""/>
                </v:shape>
                <o:OLEObject Type="Embed" ProgID="Equation.3" ShapeID="_x0000_i1025" DrawAspect="Content" ObjectID="_1765346975" r:id="rId11"/>
              </w:object>
            </w:r>
            <w:r w:rsidRPr="00992FD1">
              <w:rPr>
                <w:rFonts w:ascii="Times New Roman" w:hAnsi="Times New Roman"/>
                <w:sz w:val="24"/>
                <w:szCs w:val="24"/>
              </w:rPr>
              <w:t>,</w:t>
            </w:r>
            <w:r w:rsidRPr="00992FD1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26" type="#_x0000_t75" style="width:12pt;height:30.75pt" o:ole="">
                  <v:imagedata r:id="rId12" o:title=""/>
                </v:shape>
                <o:OLEObject Type="Embed" ProgID="Equation.3" ShapeID="_x0000_i1026" DrawAspect="Content" ObjectID="_1765346976" r:id="rId13"/>
              </w:objec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2FD1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27" type="#_x0000_t75" style="width:11.25pt;height:30.75pt" o:ole="">
                  <v:imagedata r:id="rId14" o:title=""/>
                </v:shape>
                <o:OLEObject Type="Embed" ProgID="Equation.3" ShapeID="_x0000_i1027" DrawAspect="Content" ObjectID="_1765346977" r:id="rId15"/>
              </w:objec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2FD1">
              <w:rPr>
                <w:rFonts w:ascii="Times New Roman" w:hAnsi="Times New Roman"/>
                <w:position w:val="-24"/>
                <w:sz w:val="24"/>
                <w:szCs w:val="24"/>
              </w:rPr>
              <w:object w:dxaOrig="320" w:dyaOrig="620">
                <v:shape id="_x0000_i1028" type="#_x0000_t75" style="width:15.75pt;height:30.75pt" o:ole="">
                  <v:imagedata r:id="rId16" o:title=""/>
                </v:shape>
                <o:OLEObject Type="Embed" ProgID="Equation.3" ShapeID="_x0000_i1028" DrawAspect="Content" ObjectID="_1765346978" r:id="rId17"/>
              </w:objec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992FD1">
              <w:rPr>
                <w:rFonts w:ascii="Times New Roman" w:hAnsi="Times New Roman"/>
                <w:position w:val="-24"/>
                <w:sz w:val="24"/>
                <w:szCs w:val="24"/>
              </w:rPr>
              <w:object w:dxaOrig="320" w:dyaOrig="620">
                <v:shape id="_x0000_i1029" type="#_x0000_t75" style="width:15.75pt;height:30.75pt" o:ole="">
                  <v:imagedata r:id="rId18" o:title=""/>
                </v:shape>
                <o:OLEObject Type="Embed" ProgID="Equation.3" ShapeID="_x0000_i1029" DrawAspect="Content" ObjectID="_1765346979" r:id="rId19"/>
              </w:object>
            </w:r>
            <w:r w:rsidRPr="00992FD1">
              <w:rPr>
                <w:rFonts w:ascii="Times New Roman" w:hAnsi="Times New Roman"/>
                <w:sz w:val="24"/>
                <w:szCs w:val="24"/>
              </w:rPr>
              <w:t xml:space="preserve"> respectively, is transmitted. Calculate the average information and also calculate the information rate </w:t>
            </w:r>
            <w:r w:rsidR="00662130">
              <w:rPr>
                <w:rFonts w:ascii="Times New Roman" w:hAnsi="Times New Roman"/>
                <w:sz w:val="24"/>
                <w:szCs w:val="24"/>
              </w:rPr>
              <w:t>if r=1000 messages per second.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E3A3C" w:rsidRPr="00992FD1" w:rsidTr="001035B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7E3A3C" w:rsidRPr="00992FD1" w:rsidRDefault="007E3A3C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:rsidR="007E3A3C" w:rsidRPr="00992FD1" w:rsidRDefault="007E3A3C" w:rsidP="005D0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239" w:type="dxa"/>
            <w:shd w:val="clear" w:color="auto" w:fill="auto"/>
          </w:tcPr>
          <w:p w:rsidR="00ED02FD" w:rsidRPr="00992FD1" w:rsidRDefault="00ED02FD" w:rsidP="000B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 xml:space="preserve">Consider an alphabet of a discrete memory less source having five different source </w:t>
            </w:r>
          </w:p>
          <w:p w:rsidR="007E3A3C" w:rsidRPr="00992FD1" w:rsidRDefault="00ED02FD" w:rsidP="0066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FD1">
              <w:rPr>
                <w:rFonts w:ascii="Times New Roman" w:hAnsi="Times New Roman"/>
                <w:sz w:val="24"/>
                <w:szCs w:val="24"/>
              </w:rPr>
              <w:t>symbols</w:t>
            </w:r>
            <w:proofErr w:type="gramEnd"/>
            <w:r w:rsidRPr="00992FD1">
              <w:rPr>
                <w:rFonts w:ascii="Times New Roman" w:hAnsi="Times New Roman"/>
                <w:sz w:val="24"/>
                <w:szCs w:val="24"/>
              </w:rPr>
              <w:t xml:space="preserve"> with their respective probabilities as 0.1, 0.2, 0.4, 0.1 and 0.2. Apply Huffman coding algorithm for the symbols and find its efficiency.</w:t>
            </w:r>
          </w:p>
        </w:tc>
        <w:tc>
          <w:tcPr>
            <w:tcW w:w="720" w:type="dxa"/>
          </w:tcPr>
          <w:p w:rsidR="007E3A3C" w:rsidRPr="00992FD1" w:rsidRDefault="007E3A3C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  <w:gridSpan w:val="2"/>
          </w:tcPr>
          <w:p w:rsidR="007E3A3C" w:rsidRPr="00992FD1" w:rsidRDefault="00E6495D" w:rsidP="00CB36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L</w:t>
            </w:r>
            <w:r w:rsidR="00EC65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992FD1" w:rsidRDefault="007E3A3C" w:rsidP="00B00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D1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9E673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7" name="Picture 7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A7" w:rsidRDefault="007267A7" w:rsidP="009178F6">
      <w:pPr>
        <w:spacing w:after="0" w:line="240" w:lineRule="auto"/>
      </w:pPr>
      <w:r>
        <w:separator/>
      </w:r>
    </w:p>
  </w:endnote>
  <w:endnote w:type="continuationSeparator" w:id="0">
    <w:p w:rsidR="007267A7" w:rsidRDefault="007267A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A7" w:rsidRDefault="007267A7" w:rsidP="009178F6">
      <w:pPr>
        <w:spacing w:after="0" w:line="240" w:lineRule="auto"/>
      </w:pPr>
      <w:r>
        <w:separator/>
      </w:r>
    </w:p>
  </w:footnote>
  <w:footnote w:type="continuationSeparator" w:id="0">
    <w:p w:rsidR="007267A7" w:rsidRDefault="007267A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51665"/>
    <w:multiLevelType w:val="hybridMultilevel"/>
    <w:tmpl w:val="FFC6E64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A37C6"/>
    <w:multiLevelType w:val="hybridMultilevel"/>
    <w:tmpl w:val="F02C7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3B28A1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BBB23436">
      <w:start w:val="1"/>
      <w:numFmt w:val="upperLetter"/>
      <w:lvlText w:val="%4)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A7B18"/>
    <w:multiLevelType w:val="hybridMultilevel"/>
    <w:tmpl w:val="76EA6EB8"/>
    <w:lvl w:ilvl="0" w:tplc="6C569FE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4069B"/>
    <w:multiLevelType w:val="hybridMultilevel"/>
    <w:tmpl w:val="35FE9E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85F3E"/>
    <w:rsid w:val="00091C80"/>
    <w:rsid w:val="00093556"/>
    <w:rsid w:val="000B687C"/>
    <w:rsid w:val="000B6E16"/>
    <w:rsid w:val="000D1F34"/>
    <w:rsid w:val="000E4C8D"/>
    <w:rsid w:val="000F3357"/>
    <w:rsid w:val="001035B0"/>
    <w:rsid w:val="00120A9D"/>
    <w:rsid w:val="00133E67"/>
    <w:rsid w:val="00140315"/>
    <w:rsid w:val="00146B1E"/>
    <w:rsid w:val="00156EA0"/>
    <w:rsid w:val="00161A66"/>
    <w:rsid w:val="00162E39"/>
    <w:rsid w:val="00166A13"/>
    <w:rsid w:val="001812B0"/>
    <w:rsid w:val="00182688"/>
    <w:rsid w:val="001A12DA"/>
    <w:rsid w:val="001A1669"/>
    <w:rsid w:val="001B2C49"/>
    <w:rsid w:val="001B53CA"/>
    <w:rsid w:val="001B6AC0"/>
    <w:rsid w:val="001D77D0"/>
    <w:rsid w:val="001E0718"/>
    <w:rsid w:val="001F0E9C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55D4"/>
    <w:rsid w:val="002D6CC2"/>
    <w:rsid w:val="002E16F9"/>
    <w:rsid w:val="002E2959"/>
    <w:rsid w:val="002E5EE4"/>
    <w:rsid w:val="002F27E7"/>
    <w:rsid w:val="002F6E6A"/>
    <w:rsid w:val="003145BB"/>
    <w:rsid w:val="003206A4"/>
    <w:rsid w:val="0032210F"/>
    <w:rsid w:val="0033148C"/>
    <w:rsid w:val="0036047D"/>
    <w:rsid w:val="00370027"/>
    <w:rsid w:val="00375F6E"/>
    <w:rsid w:val="0038021E"/>
    <w:rsid w:val="003A38F9"/>
    <w:rsid w:val="003B2B20"/>
    <w:rsid w:val="003B3E54"/>
    <w:rsid w:val="003B3F63"/>
    <w:rsid w:val="003C3441"/>
    <w:rsid w:val="003D7C29"/>
    <w:rsid w:val="003E12B4"/>
    <w:rsid w:val="0040095A"/>
    <w:rsid w:val="00403EFD"/>
    <w:rsid w:val="00414ECB"/>
    <w:rsid w:val="00416CFE"/>
    <w:rsid w:val="004173B7"/>
    <w:rsid w:val="004273C7"/>
    <w:rsid w:val="00427900"/>
    <w:rsid w:val="00471D81"/>
    <w:rsid w:val="00484C2E"/>
    <w:rsid w:val="0049078F"/>
    <w:rsid w:val="00493097"/>
    <w:rsid w:val="004B39E1"/>
    <w:rsid w:val="004B42D8"/>
    <w:rsid w:val="004B60A2"/>
    <w:rsid w:val="004C61A7"/>
    <w:rsid w:val="004E1936"/>
    <w:rsid w:val="004E6894"/>
    <w:rsid w:val="0050029F"/>
    <w:rsid w:val="00515855"/>
    <w:rsid w:val="005178C2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648E"/>
    <w:rsid w:val="005D7618"/>
    <w:rsid w:val="005F34F7"/>
    <w:rsid w:val="00602A32"/>
    <w:rsid w:val="00602C49"/>
    <w:rsid w:val="006079BD"/>
    <w:rsid w:val="0061412B"/>
    <w:rsid w:val="00627754"/>
    <w:rsid w:val="006302A1"/>
    <w:rsid w:val="00631928"/>
    <w:rsid w:val="00646A0A"/>
    <w:rsid w:val="0065102E"/>
    <w:rsid w:val="0065128C"/>
    <w:rsid w:val="00660153"/>
    <w:rsid w:val="00660EFA"/>
    <w:rsid w:val="00662130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267A7"/>
    <w:rsid w:val="0074144C"/>
    <w:rsid w:val="00742189"/>
    <w:rsid w:val="007558A3"/>
    <w:rsid w:val="00755C8C"/>
    <w:rsid w:val="00770B45"/>
    <w:rsid w:val="00791D68"/>
    <w:rsid w:val="0079491B"/>
    <w:rsid w:val="007E06AE"/>
    <w:rsid w:val="007E3A3C"/>
    <w:rsid w:val="007E5C2F"/>
    <w:rsid w:val="007F5FE8"/>
    <w:rsid w:val="0080480F"/>
    <w:rsid w:val="00810282"/>
    <w:rsid w:val="00820331"/>
    <w:rsid w:val="0083265E"/>
    <w:rsid w:val="00836A41"/>
    <w:rsid w:val="00853363"/>
    <w:rsid w:val="00864679"/>
    <w:rsid w:val="00897A99"/>
    <w:rsid w:val="008A3D1E"/>
    <w:rsid w:val="008A4A20"/>
    <w:rsid w:val="008E1885"/>
    <w:rsid w:val="008E2666"/>
    <w:rsid w:val="00915C02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2FD1"/>
    <w:rsid w:val="00993F11"/>
    <w:rsid w:val="009944F4"/>
    <w:rsid w:val="0099772B"/>
    <w:rsid w:val="009A0575"/>
    <w:rsid w:val="009A1AAA"/>
    <w:rsid w:val="009B58F3"/>
    <w:rsid w:val="009E6734"/>
    <w:rsid w:val="009F48A1"/>
    <w:rsid w:val="00A05C5F"/>
    <w:rsid w:val="00A07E95"/>
    <w:rsid w:val="00A63F64"/>
    <w:rsid w:val="00A6739D"/>
    <w:rsid w:val="00A77EFA"/>
    <w:rsid w:val="00A805E9"/>
    <w:rsid w:val="00A825BC"/>
    <w:rsid w:val="00A92F32"/>
    <w:rsid w:val="00AA1AC9"/>
    <w:rsid w:val="00AB4E82"/>
    <w:rsid w:val="00AB51E3"/>
    <w:rsid w:val="00AC2C73"/>
    <w:rsid w:val="00AD23B0"/>
    <w:rsid w:val="00AD6FA9"/>
    <w:rsid w:val="00AE0DB5"/>
    <w:rsid w:val="00AE2EC3"/>
    <w:rsid w:val="00AE71C4"/>
    <w:rsid w:val="00B00060"/>
    <w:rsid w:val="00B06880"/>
    <w:rsid w:val="00B2486F"/>
    <w:rsid w:val="00B36138"/>
    <w:rsid w:val="00B43FAF"/>
    <w:rsid w:val="00B51625"/>
    <w:rsid w:val="00B62A4D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6E59"/>
    <w:rsid w:val="00C57C70"/>
    <w:rsid w:val="00C96630"/>
    <w:rsid w:val="00C976B1"/>
    <w:rsid w:val="00C97A24"/>
    <w:rsid w:val="00CA028C"/>
    <w:rsid w:val="00CA0A3F"/>
    <w:rsid w:val="00CB202F"/>
    <w:rsid w:val="00CB36D3"/>
    <w:rsid w:val="00CC0472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64A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C55C0"/>
    <w:rsid w:val="00DD04D8"/>
    <w:rsid w:val="00DD5AD0"/>
    <w:rsid w:val="00DD77A7"/>
    <w:rsid w:val="00DE421D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96071"/>
    <w:rsid w:val="00EA3A43"/>
    <w:rsid w:val="00EB64EE"/>
    <w:rsid w:val="00EC6585"/>
    <w:rsid w:val="00EC7A05"/>
    <w:rsid w:val="00ED02FD"/>
    <w:rsid w:val="00ED3CD0"/>
    <w:rsid w:val="00EE1E0F"/>
    <w:rsid w:val="00EF7147"/>
    <w:rsid w:val="00F07969"/>
    <w:rsid w:val="00F20DF7"/>
    <w:rsid w:val="00F22D5B"/>
    <w:rsid w:val="00F376AE"/>
    <w:rsid w:val="00F47E6D"/>
    <w:rsid w:val="00F61B7D"/>
    <w:rsid w:val="00F62FA6"/>
    <w:rsid w:val="00F70BC7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C8AE1-49ED-4452-9007-EFB81F08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27</cp:revision>
  <cp:lastPrinted>2021-02-12T05:46:00Z</cp:lastPrinted>
  <dcterms:created xsi:type="dcterms:W3CDTF">2023-06-28T03:39:00Z</dcterms:created>
  <dcterms:modified xsi:type="dcterms:W3CDTF">2023-12-29T03:53:00Z</dcterms:modified>
</cp:coreProperties>
</file>