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67F" w:rsidRDefault="0012167F" w:rsidP="0012167F">
      <w:pPr>
        <w:widowControl w:val="0"/>
        <w:tabs>
          <w:tab w:val="left" w:pos="8175"/>
          <w:tab w:val="right" w:pos="10469"/>
        </w:tabs>
        <w:spacing w:after="0" w:line="240" w:lineRule="auto"/>
        <w:ind w:left="-90"/>
        <w:jc w:val="right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20CS/EE/EI/IT 202</w:t>
      </w:r>
    </w:p>
    <w:p w:rsidR="008E1885" w:rsidRPr="008F4B08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8F4B08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F4B08" w:rsidRPr="008F4B08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8F4B08" w:rsidRDefault="008E1885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8F4B08" w:rsidRPr="008F4B08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Default="0012167F" w:rsidP="002E1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I/IV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B.Tech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(Regular) DEGREE EXAMINATION</w:t>
            </w:r>
          </w:p>
          <w:p w:rsidR="0012167F" w:rsidRPr="008F4B08" w:rsidRDefault="0012167F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                                                                              Common for CS,EE,EI &amp; IT</w:t>
            </w:r>
          </w:p>
        </w:tc>
      </w:tr>
      <w:tr w:rsidR="0012167F" w:rsidRPr="008F4B0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12167F" w:rsidRDefault="0012167F" w:rsidP="00FB1B8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October,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2167F" w:rsidRPr="008F4B08" w:rsidRDefault="0012167F" w:rsidP="0012167F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                              Semiconductor Physics &amp;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Nanomaterials</w:t>
            </w:r>
            <w:proofErr w:type="spellEnd"/>
          </w:p>
        </w:tc>
      </w:tr>
      <w:tr w:rsidR="0012167F" w:rsidRPr="008F4B0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12167F" w:rsidRPr="008F4B08" w:rsidRDefault="0012167F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Second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2167F" w:rsidRPr="008F4B08" w:rsidRDefault="0012167F" w:rsidP="0012167F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12167F" w:rsidRPr="008F4B08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12167F" w:rsidRPr="008F4B08" w:rsidRDefault="0012167F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  <w:noProof/>
                <w:sz w:val="30"/>
                <w:szCs w:val="32"/>
                <w:lang w:eastAsia="en-IN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4A2AD88" wp14:editId="7FE821BB">
                      <wp:simplePos x="0" y="0"/>
                      <wp:positionH relativeFrom="column">
                        <wp:posOffset>-104140</wp:posOffset>
                      </wp:positionH>
                      <wp:positionV relativeFrom="paragraph">
                        <wp:posOffset>208915</wp:posOffset>
                      </wp:positionV>
                      <wp:extent cx="6758940" cy="0"/>
                      <wp:effectExtent l="0" t="0" r="22860" b="1905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8.2pt;margin-top:16.45pt;width:532.2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Ow1rhTdAAAACgEAAA8AAAAAAAAAAAAAAAAAeQQAAGRycy9kb3ducmV2Lnht&#10;bFBLBQYAAAAABAAEAPMAAACDBQAAAAA=&#10;" strokeweight="2pt"/>
                  </w:pict>
                </mc:Fallback>
              </mc:AlternateContent>
            </w:r>
            <w:r w:rsidRPr="008F4B08">
              <w:rPr>
                <w:rFonts w:ascii="Times New Roman" w:hAnsi="Times New Roman"/>
                <w:b/>
              </w:rPr>
              <w:t xml:space="preserve">Time: </w:t>
            </w:r>
            <w:r w:rsidRPr="008F4B08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12167F" w:rsidRPr="008F4B08" w:rsidRDefault="0012167F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</w:rPr>
              <w:t xml:space="preserve">Maximum: </w:t>
            </w:r>
            <w:r w:rsidRPr="008F4B08">
              <w:rPr>
                <w:rFonts w:ascii="Times New Roman" w:hAnsi="Times New Roman"/>
              </w:rPr>
              <w:t>70 Marks</w:t>
            </w:r>
          </w:p>
        </w:tc>
      </w:tr>
      <w:tr w:rsidR="0012167F" w:rsidRPr="008F4B08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2167F" w:rsidRPr="008F4B08" w:rsidRDefault="0012167F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i/>
                <w:lang w:val="en-US" w:eastAsia="en-IN" w:bidi="te-IN"/>
              </w:rPr>
              <w:t xml:space="preserve">Answer question 1 compulsory. </w:t>
            </w:r>
          </w:p>
        </w:tc>
        <w:tc>
          <w:tcPr>
            <w:tcW w:w="5299" w:type="dxa"/>
            <w:vAlign w:val="center"/>
            <w:hideMark/>
          </w:tcPr>
          <w:p w:rsidR="0012167F" w:rsidRPr="008F4B08" w:rsidRDefault="0012167F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  <w:t xml:space="preserve">             (14X1 = 14Marks)</w:t>
            </w:r>
          </w:p>
        </w:tc>
      </w:tr>
      <w:tr w:rsidR="0012167F" w:rsidRPr="008F4B08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2167F" w:rsidRPr="008F4B08" w:rsidRDefault="0012167F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i/>
                <w:lang w:val="en-US" w:eastAsia="en-IN" w:bidi="te-IN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12167F" w:rsidRPr="008F4B08" w:rsidRDefault="0012167F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 xml:space="preserve">                                                     (4X14=56 Marks)</w:t>
            </w:r>
          </w:p>
        </w:tc>
      </w:tr>
    </w:tbl>
    <w:p w:rsidR="00EA3A43" w:rsidRPr="008F4B08" w:rsidRDefault="00EA3A43" w:rsidP="002E16F9">
      <w:pPr>
        <w:spacing w:after="0"/>
        <w:rPr>
          <w:rFonts w:ascii="Times New Roman" w:hAnsi="Times New Roman"/>
          <w:vanish/>
        </w:rPr>
      </w:pPr>
    </w:p>
    <w:tbl>
      <w:tblPr>
        <w:tblW w:w="105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7865"/>
        <w:gridCol w:w="29"/>
        <w:gridCol w:w="680"/>
        <w:gridCol w:w="40"/>
        <w:gridCol w:w="527"/>
        <w:gridCol w:w="23"/>
        <w:gridCol w:w="606"/>
      </w:tblGrid>
      <w:tr w:rsidR="008F4B08" w:rsidRPr="009F06AA" w:rsidTr="005954AD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65" w:type="dxa"/>
            <w:shd w:val="clear" w:color="auto" w:fill="auto"/>
          </w:tcPr>
          <w:p w:rsidR="00AE71C4" w:rsidRPr="009F06AA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9" w:type="dxa"/>
            <w:gridSpan w:val="3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</w:p>
        </w:tc>
        <w:tc>
          <w:tcPr>
            <w:tcW w:w="550" w:type="dxa"/>
            <w:gridSpan w:val="2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BL</w:t>
            </w:r>
          </w:p>
        </w:tc>
        <w:tc>
          <w:tcPr>
            <w:tcW w:w="606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:rsidTr="005954AD">
        <w:trPr>
          <w:trHeight w:val="256"/>
        </w:trPr>
        <w:tc>
          <w:tcPr>
            <w:tcW w:w="380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65" w:type="dxa"/>
            <w:shd w:val="clear" w:color="auto" w:fill="auto"/>
          </w:tcPr>
          <w:p w:rsidR="009A1AAA" w:rsidRPr="009F06AA" w:rsidRDefault="0012167F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What are indirect band gap semiconductors?</w:t>
            </w:r>
          </w:p>
        </w:tc>
        <w:tc>
          <w:tcPr>
            <w:tcW w:w="749" w:type="dxa"/>
            <w:gridSpan w:val="3"/>
          </w:tcPr>
          <w:p w:rsidR="009A1AAA" w:rsidRPr="009F06AA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  <w:gridSpan w:val="2"/>
          </w:tcPr>
          <w:p w:rsidR="009A1AAA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606" w:type="dxa"/>
            <w:shd w:val="clear" w:color="auto" w:fill="auto"/>
          </w:tcPr>
          <w:p w:rsidR="009A1AAA" w:rsidRPr="009F06AA" w:rsidRDefault="007011C7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12167F" w:rsidRPr="009F06AA" w:rsidTr="005954AD">
        <w:trPr>
          <w:trHeight w:val="241"/>
        </w:trPr>
        <w:tc>
          <w:tcPr>
            <w:tcW w:w="380" w:type="dxa"/>
            <w:shd w:val="clear" w:color="auto" w:fill="auto"/>
          </w:tcPr>
          <w:p w:rsidR="0012167F" w:rsidRPr="009F06AA" w:rsidRDefault="0012167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12167F" w:rsidRPr="009F06AA" w:rsidRDefault="0012167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65" w:type="dxa"/>
            <w:shd w:val="clear" w:color="auto" w:fill="auto"/>
          </w:tcPr>
          <w:p w:rsidR="0012167F" w:rsidRDefault="0012167F" w:rsidP="00FB1B8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Define Fermi energy.</w:t>
            </w:r>
          </w:p>
        </w:tc>
        <w:tc>
          <w:tcPr>
            <w:tcW w:w="749" w:type="dxa"/>
            <w:gridSpan w:val="3"/>
          </w:tcPr>
          <w:p w:rsidR="0012167F" w:rsidRPr="009F06AA" w:rsidRDefault="0012167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  <w:gridSpan w:val="2"/>
          </w:tcPr>
          <w:p w:rsidR="0012167F" w:rsidRPr="009F06AA" w:rsidRDefault="0012167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12167F" w:rsidRPr="009F06AA" w:rsidRDefault="0012167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12167F" w:rsidRPr="009F06AA" w:rsidTr="005954AD">
        <w:trPr>
          <w:trHeight w:val="256"/>
        </w:trPr>
        <w:tc>
          <w:tcPr>
            <w:tcW w:w="380" w:type="dxa"/>
            <w:shd w:val="clear" w:color="auto" w:fill="auto"/>
          </w:tcPr>
          <w:p w:rsidR="0012167F" w:rsidRPr="009F06AA" w:rsidRDefault="0012167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12167F" w:rsidRPr="009F06AA" w:rsidRDefault="0012167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c)</w:t>
            </w:r>
          </w:p>
        </w:tc>
        <w:tc>
          <w:tcPr>
            <w:tcW w:w="7865" w:type="dxa"/>
            <w:shd w:val="clear" w:color="auto" w:fill="auto"/>
          </w:tcPr>
          <w:p w:rsidR="0012167F" w:rsidRPr="009F06AA" w:rsidRDefault="005954AD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How Metals, Semiconductors and Insulators differ from one another. Justify</w:t>
            </w:r>
          </w:p>
        </w:tc>
        <w:tc>
          <w:tcPr>
            <w:tcW w:w="749" w:type="dxa"/>
            <w:gridSpan w:val="3"/>
          </w:tcPr>
          <w:p w:rsidR="0012167F" w:rsidRPr="009F06AA" w:rsidRDefault="0012167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  <w:gridSpan w:val="2"/>
          </w:tcPr>
          <w:p w:rsidR="0012167F" w:rsidRPr="009F06AA" w:rsidRDefault="0012167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12167F" w:rsidRPr="009F06AA" w:rsidRDefault="0012167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12167F" w:rsidRPr="009F06AA" w:rsidTr="005954AD">
        <w:trPr>
          <w:trHeight w:val="241"/>
        </w:trPr>
        <w:tc>
          <w:tcPr>
            <w:tcW w:w="380" w:type="dxa"/>
            <w:shd w:val="clear" w:color="auto" w:fill="auto"/>
          </w:tcPr>
          <w:p w:rsidR="0012167F" w:rsidRPr="009F06AA" w:rsidRDefault="0012167F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12167F" w:rsidRPr="009F06AA" w:rsidRDefault="0012167F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d)</w:t>
            </w:r>
          </w:p>
        </w:tc>
        <w:tc>
          <w:tcPr>
            <w:tcW w:w="7865" w:type="dxa"/>
            <w:shd w:val="clear" w:color="auto" w:fill="auto"/>
          </w:tcPr>
          <w:p w:rsidR="0012167F" w:rsidRPr="009F06AA" w:rsidRDefault="005954AD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State drift current</w:t>
            </w:r>
          </w:p>
        </w:tc>
        <w:tc>
          <w:tcPr>
            <w:tcW w:w="749" w:type="dxa"/>
            <w:gridSpan w:val="3"/>
          </w:tcPr>
          <w:p w:rsidR="0012167F" w:rsidRPr="009F06AA" w:rsidRDefault="0012167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  <w:gridSpan w:val="2"/>
          </w:tcPr>
          <w:p w:rsidR="0012167F" w:rsidRPr="009F06AA" w:rsidRDefault="0012167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12167F" w:rsidRPr="009F06AA" w:rsidRDefault="0012167F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5954AD" w:rsidRPr="009F06AA" w:rsidTr="005954AD">
        <w:trPr>
          <w:trHeight w:val="271"/>
        </w:trPr>
        <w:tc>
          <w:tcPr>
            <w:tcW w:w="380" w:type="dxa"/>
            <w:shd w:val="clear" w:color="auto" w:fill="auto"/>
          </w:tcPr>
          <w:p w:rsidR="005954AD" w:rsidRPr="009F06AA" w:rsidRDefault="005954A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5954AD" w:rsidRPr="009F06AA" w:rsidRDefault="005954A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e)</w:t>
            </w:r>
          </w:p>
        </w:tc>
        <w:tc>
          <w:tcPr>
            <w:tcW w:w="7865" w:type="dxa"/>
            <w:shd w:val="clear" w:color="auto" w:fill="auto"/>
          </w:tcPr>
          <w:p w:rsidR="005954AD" w:rsidRDefault="005954AD" w:rsidP="00FB1B8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Differentiate Intrinsic and Extrinsic semiconductors.</w:t>
            </w:r>
          </w:p>
        </w:tc>
        <w:tc>
          <w:tcPr>
            <w:tcW w:w="749" w:type="dxa"/>
            <w:gridSpan w:val="3"/>
          </w:tcPr>
          <w:p w:rsidR="005954AD" w:rsidRPr="009F06AA" w:rsidRDefault="005954A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  <w:gridSpan w:val="2"/>
          </w:tcPr>
          <w:p w:rsidR="005954AD" w:rsidRPr="009F06AA" w:rsidRDefault="005954A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5954AD" w:rsidRPr="009F06AA" w:rsidRDefault="005954A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5954AD" w:rsidRPr="009F06AA" w:rsidTr="005954AD">
        <w:trPr>
          <w:trHeight w:val="271"/>
        </w:trPr>
        <w:tc>
          <w:tcPr>
            <w:tcW w:w="380" w:type="dxa"/>
            <w:shd w:val="clear" w:color="auto" w:fill="auto"/>
          </w:tcPr>
          <w:p w:rsidR="005954AD" w:rsidRPr="009F06AA" w:rsidRDefault="005954AD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5954AD" w:rsidRPr="009F06AA" w:rsidRDefault="005954AD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f)</w:t>
            </w:r>
          </w:p>
        </w:tc>
        <w:tc>
          <w:tcPr>
            <w:tcW w:w="7865" w:type="dxa"/>
            <w:shd w:val="clear" w:color="auto" w:fill="auto"/>
          </w:tcPr>
          <w:p w:rsidR="005954AD" w:rsidRDefault="005954AD" w:rsidP="00FB1B8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List any two applications of semiconductors.</w:t>
            </w:r>
          </w:p>
        </w:tc>
        <w:tc>
          <w:tcPr>
            <w:tcW w:w="749" w:type="dxa"/>
            <w:gridSpan w:val="3"/>
          </w:tcPr>
          <w:p w:rsidR="005954AD" w:rsidRPr="009F06AA" w:rsidRDefault="005954A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  <w:gridSpan w:val="2"/>
          </w:tcPr>
          <w:p w:rsidR="005954AD" w:rsidRPr="009F06AA" w:rsidRDefault="005954A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5954AD" w:rsidRPr="009F06AA" w:rsidRDefault="005954AD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5954AD" w:rsidRPr="009F06AA" w:rsidTr="005954AD">
        <w:trPr>
          <w:trHeight w:val="271"/>
        </w:trPr>
        <w:tc>
          <w:tcPr>
            <w:tcW w:w="380" w:type="dxa"/>
            <w:shd w:val="clear" w:color="auto" w:fill="auto"/>
          </w:tcPr>
          <w:p w:rsidR="005954AD" w:rsidRPr="009F06AA" w:rsidRDefault="005954AD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5954AD" w:rsidRPr="009F06AA" w:rsidRDefault="005954AD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g)</w:t>
            </w:r>
          </w:p>
        </w:tc>
        <w:tc>
          <w:tcPr>
            <w:tcW w:w="7865" w:type="dxa"/>
            <w:shd w:val="clear" w:color="auto" w:fill="auto"/>
          </w:tcPr>
          <w:p w:rsidR="005954AD" w:rsidRDefault="005954AD" w:rsidP="00FB1B8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Give the equation for continuity.</w:t>
            </w:r>
          </w:p>
        </w:tc>
        <w:tc>
          <w:tcPr>
            <w:tcW w:w="749" w:type="dxa"/>
            <w:gridSpan w:val="3"/>
          </w:tcPr>
          <w:p w:rsidR="005954AD" w:rsidRPr="009F06AA" w:rsidRDefault="005954AD" w:rsidP="005954A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50" w:type="dxa"/>
            <w:gridSpan w:val="2"/>
          </w:tcPr>
          <w:p w:rsidR="005954AD" w:rsidRPr="009F06AA" w:rsidRDefault="005954A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5954AD" w:rsidRPr="009F06AA" w:rsidRDefault="005954AD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5954AD" w:rsidRPr="009F06AA" w:rsidTr="005954AD">
        <w:trPr>
          <w:trHeight w:val="271"/>
        </w:trPr>
        <w:tc>
          <w:tcPr>
            <w:tcW w:w="380" w:type="dxa"/>
            <w:shd w:val="clear" w:color="auto" w:fill="auto"/>
          </w:tcPr>
          <w:p w:rsidR="005954AD" w:rsidRPr="009F06AA" w:rsidRDefault="005954A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5954AD" w:rsidRPr="009F06AA" w:rsidRDefault="005954A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h)</w:t>
            </w:r>
          </w:p>
        </w:tc>
        <w:tc>
          <w:tcPr>
            <w:tcW w:w="7865" w:type="dxa"/>
            <w:shd w:val="clear" w:color="auto" w:fill="auto"/>
          </w:tcPr>
          <w:p w:rsidR="005954AD" w:rsidRDefault="005954AD" w:rsidP="00FB1B8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State Faraday effect.</w:t>
            </w:r>
          </w:p>
        </w:tc>
        <w:tc>
          <w:tcPr>
            <w:tcW w:w="749" w:type="dxa"/>
            <w:gridSpan w:val="3"/>
          </w:tcPr>
          <w:p w:rsidR="005954AD" w:rsidRPr="009F06AA" w:rsidRDefault="005954A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  <w:gridSpan w:val="2"/>
          </w:tcPr>
          <w:p w:rsidR="005954AD" w:rsidRPr="009F06AA" w:rsidRDefault="005954A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5954AD" w:rsidRPr="009F06AA" w:rsidRDefault="005954A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5954AD" w:rsidRPr="009F06AA" w:rsidTr="005954AD">
        <w:trPr>
          <w:trHeight w:val="271"/>
        </w:trPr>
        <w:tc>
          <w:tcPr>
            <w:tcW w:w="380" w:type="dxa"/>
            <w:shd w:val="clear" w:color="auto" w:fill="auto"/>
          </w:tcPr>
          <w:p w:rsidR="005954AD" w:rsidRPr="009F06AA" w:rsidRDefault="005954A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5954AD" w:rsidRPr="009F06AA" w:rsidRDefault="005954A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i)</w:t>
            </w:r>
          </w:p>
        </w:tc>
        <w:tc>
          <w:tcPr>
            <w:tcW w:w="7865" w:type="dxa"/>
            <w:shd w:val="clear" w:color="auto" w:fill="auto"/>
          </w:tcPr>
          <w:p w:rsidR="005954AD" w:rsidRDefault="005954AD" w:rsidP="00FB1B8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Define photo voltaic effect.</w:t>
            </w:r>
          </w:p>
        </w:tc>
        <w:tc>
          <w:tcPr>
            <w:tcW w:w="749" w:type="dxa"/>
            <w:gridSpan w:val="3"/>
          </w:tcPr>
          <w:p w:rsidR="005954AD" w:rsidRPr="009F06AA" w:rsidRDefault="005954A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  <w:gridSpan w:val="2"/>
          </w:tcPr>
          <w:p w:rsidR="005954AD" w:rsidRPr="009F06AA" w:rsidRDefault="005954A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5954AD" w:rsidRPr="009F06AA" w:rsidRDefault="005954A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5954AD" w:rsidRPr="009F06AA" w:rsidTr="005954AD">
        <w:trPr>
          <w:trHeight w:val="286"/>
        </w:trPr>
        <w:tc>
          <w:tcPr>
            <w:tcW w:w="380" w:type="dxa"/>
            <w:shd w:val="clear" w:color="auto" w:fill="auto"/>
          </w:tcPr>
          <w:p w:rsidR="005954AD" w:rsidRPr="009F06AA" w:rsidRDefault="005954A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5954AD" w:rsidRPr="009F06AA" w:rsidRDefault="005954A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j)</w:t>
            </w:r>
          </w:p>
        </w:tc>
        <w:tc>
          <w:tcPr>
            <w:tcW w:w="7865" w:type="dxa"/>
            <w:shd w:val="clear" w:color="auto" w:fill="auto"/>
          </w:tcPr>
          <w:p w:rsidR="005954AD" w:rsidRDefault="005954AD" w:rsidP="00FB1B8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How LED is different from Laser?</w:t>
            </w:r>
          </w:p>
        </w:tc>
        <w:tc>
          <w:tcPr>
            <w:tcW w:w="749" w:type="dxa"/>
            <w:gridSpan w:val="3"/>
          </w:tcPr>
          <w:p w:rsidR="005954AD" w:rsidRPr="009F06AA" w:rsidRDefault="005954AD" w:rsidP="005954A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50" w:type="dxa"/>
            <w:gridSpan w:val="2"/>
          </w:tcPr>
          <w:p w:rsidR="005954AD" w:rsidRPr="009F06AA" w:rsidRDefault="005954A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5954AD" w:rsidRPr="009F06AA" w:rsidRDefault="005954A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5954AD" w:rsidRPr="009F06AA" w:rsidTr="005954AD">
        <w:trPr>
          <w:trHeight w:val="286"/>
        </w:trPr>
        <w:tc>
          <w:tcPr>
            <w:tcW w:w="380" w:type="dxa"/>
            <w:shd w:val="clear" w:color="auto" w:fill="auto"/>
          </w:tcPr>
          <w:p w:rsidR="005954AD" w:rsidRPr="009F06AA" w:rsidRDefault="005954A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5954AD" w:rsidRPr="009F06AA" w:rsidRDefault="005954A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k)</w:t>
            </w:r>
          </w:p>
        </w:tc>
        <w:tc>
          <w:tcPr>
            <w:tcW w:w="7865" w:type="dxa"/>
            <w:shd w:val="clear" w:color="auto" w:fill="auto"/>
          </w:tcPr>
          <w:p w:rsidR="005954AD" w:rsidRDefault="005954AD" w:rsidP="00FB1B8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Define Bragg's law.</w:t>
            </w:r>
          </w:p>
        </w:tc>
        <w:tc>
          <w:tcPr>
            <w:tcW w:w="749" w:type="dxa"/>
            <w:gridSpan w:val="3"/>
          </w:tcPr>
          <w:p w:rsidR="005954AD" w:rsidRPr="009F06AA" w:rsidRDefault="005954A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  <w:gridSpan w:val="2"/>
          </w:tcPr>
          <w:p w:rsidR="005954AD" w:rsidRPr="009F06AA" w:rsidRDefault="005954A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5954AD" w:rsidRPr="009F06AA" w:rsidRDefault="005954A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5954AD" w:rsidRPr="009F06AA" w:rsidTr="005954AD">
        <w:trPr>
          <w:trHeight w:val="286"/>
        </w:trPr>
        <w:tc>
          <w:tcPr>
            <w:tcW w:w="380" w:type="dxa"/>
            <w:shd w:val="clear" w:color="auto" w:fill="auto"/>
          </w:tcPr>
          <w:p w:rsidR="005954AD" w:rsidRPr="009F06AA" w:rsidRDefault="005954A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5954AD" w:rsidRPr="009F06AA" w:rsidRDefault="005954A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l)</w:t>
            </w:r>
          </w:p>
        </w:tc>
        <w:tc>
          <w:tcPr>
            <w:tcW w:w="7865" w:type="dxa"/>
            <w:shd w:val="clear" w:color="auto" w:fill="auto"/>
          </w:tcPr>
          <w:p w:rsidR="005954AD" w:rsidRDefault="005954AD" w:rsidP="00FB1B8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What are zero and one dimensional confinements?</w:t>
            </w:r>
          </w:p>
        </w:tc>
        <w:tc>
          <w:tcPr>
            <w:tcW w:w="749" w:type="dxa"/>
            <w:gridSpan w:val="3"/>
          </w:tcPr>
          <w:p w:rsidR="005954AD" w:rsidRPr="009F06AA" w:rsidRDefault="005954A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  <w:gridSpan w:val="2"/>
          </w:tcPr>
          <w:p w:rsidR="005954AD" w:rsidRPr="009F06AA" w:rsidRDefault="005954A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5954AD" w:rsidRPr="009F06AA" w:rsidRDefault="005954A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5954AD" w:rsidRPr="009F06AA" w:rsidTr="005954AD">
        <w:trPr>
          <w:trHeight w:val="286"/>
        </w:trPr>
        <w:tc>
          <w:tcPr>
            <w:tcW w:w="380" w:type="dxa"/>
            <w:shd w:val="clear" w:color="auto" w:fill="auto"/>
          </w:tcPr>
          <w:p w:rsidR="005954AD" w:rsidRPr="009F06AA" w:rsidRDefault="005954A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5954AD" w:rsidRPr="009F06AA" w:rsidRDefault="005954AD" w:rsidP="0036047D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m)</w:t>
            </w:r>
          </w:p>
        </w:tc>
        <w:tc>
          <w:tcPr>
            <w:tcW w:w="7865" w:type="dxa"/>
            <w:shd w:val="clear" w:color="auto" w:fill="auto"/>
          </w:tcPr>
          <w:p w:rsidR="005954AD" w:rsidRDefault="005954AD" w:rsidP="00FB1B8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Mention any two properties of </w:t>
            </w:r>
            <w:proofErr w:type="spellStart"/>
            <w:r>
              <w:rPr>
                <w:rFonts w:ascii="Times New Roman" w:eastAsia="Times New Roman" w:hAnsi="Times New Roman"/>
              </w:rPr>
              <w:t>nanomaterials</w:t>
            </w:r>
            <w:proofErr w:type="spellEnd"/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749" w:type="dxa"/>
            <w:gridSpan w:val="3"/>
          </w:tcPr>
          <w:p w:rsidR="005954AD" w:rsidRPr="009F06AA" w:rsidRDefault="005954AD" w:rsidP="005954A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50" w:type="dxa"/>
            <w:gridSpan w:val="2"/>
          </w:tcPr>
          <w:p w:rsidR="005954AD" w:rsidRPr="009F06AA" w:rsidRDefault="005954A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5954AD" w:rsidRPr="009F06AA" w:rsidRDefault="005954A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5954AD" w:rsidRPr="009F06AA" w:rsidTr="005954AD">
        <w:trPr>
          <w:trHeight w:val="286"/>
        </w:trPr>
        <w:tc>
          <w:tcPr>
            <w:tcW w:w="380" w:type="dxa"/>
            <w:shd w:val="clear" w:color="auto" w:fill="auto"/>
          </w:tcPr>
          <w:p w:rsidR="005954AD" w:rsidRPr="009F06AA" w:rsidRDefault="005954A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5954AD" w:rsidRPr="009F06AA" w:rsidRDefault="005954A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n)</w:t>
            </w:r>
          </w:p>
        </w:tc>
        <w:tc>
          <w:tcPr>
            <w:tcW w:w="7865" w:type="dxa"/>
            <w:shd w:val="clear" w:color="auto" w:fill="auto"/>
          </w:tcPr>
          <w:p w:rsidR="005954AD" w:rsidRDefault="005954AD" w:rsidP="00FB1B8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In what way carbon </w:t>
            </w:r>
            <w:proofErr w:type="spellStart"/>
            <w:r>
              <w:rPr>
                <w:rFonts w:ascii="Times New Roman" w:eastAsia="Times New Roman" w:hAnsi="Times New Roman"/>
              </w:rPr>
              <w:t>nano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tubes are helpful?</w:t>
            </w:r>
          </w:p>
        </w:tc>
        <w:tc>
          <w:tcPr>
            <w:tcW w:w="749" w:type="dxa"/>
            <w:gridSpan w:val="3"/>
          </w:tcPr>
          <w:p w:rsidR="005954AD" w:rsidRPr="009F06AA" w:rsidRDefault="005954A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  <w:gridSpan w:val="2"/>
          </w:tcPr>
          <w:p w:rsidR="005954AD" w:rsidRPr="009F06AA" w:rsidRDefault="005954A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5954AD" w:rsidRPr="009F06AA" w:rsidRDefault="005954A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12167F" w:rsidRPr="009F06AA" w:rsidTr="00A919C0">
        <w:trPr>
          <w:trHeight w:val="241"/>
        </w:trPr>
        <w:tc>
          <w:tcPr>
            <w:tcW w:w="10552" w:type="dxa"/>
            <w:gridSpan w:val="9"/>
          </w:tcPr>
          <w:p w:rsidR="0012167F" w:rsidRPr="009F06AA" w:rsidRDefault="0012167F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5954AD" w:rsidRPr="009F06AA" w:rsidTr="005954AD">
        <w:trPr>
          <w:trHeight w:val="256"/>
        </w:trPr>
        <w:tc>
          <w:tcPr>
            <w:tcW w:w="380" w:type="dxa"/>
            <w:shd w:val="clear" w:color="auto" w:fill="auto"/>
          </w:tcPr>
          <w:p w:rsidR="005954AD" w:rsidRPr="009F06AA" w:rsidRDefault="005954A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:rsidR="005954AD" w:rsidRPr="009F06AA" w:rsidRDefault="005954A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65" w:type="dxa"/>
            <w:shd w:val="clear" w:color="auto" w:fill="auto"/>
          </w:tcPr>
          <w:p w:rsidR="005954AD" w:rsidRDefault="005954AD" w:rsidP="00FB1B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Derive an expression for density of energy states in metals using carrier concentration.</w:t>
            </w:r>
          </w:p>
        </w:tc>
        <w:tc>
          <w:tcPr>
            <w:tcW w:w="709" w:type="dxa"/>
            <w:gridSpan w:val="2"/>
          </w:tcPr>
          <w:p w:rsidR="005954AD" w:rsidRPr="009F06AA" w:rsidRDefault="005954A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  <w:gridSpan w:val="2"/>
          </w:tcPr>
          <w:p w:rsidR="005954AD" w:rsidRPr="009F06AA" w:rsidRDefault="005954AD" w:rsidP="00F73B4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F73B42">
              <w:rPr>
                <w:rFonts w:ascii="Times New Roman" w:hAnsi="Times New Roman"/>
              </w:rPr>
              <w:t>4</w:t>
            </w:r>
          </w:p>
        </w:tc>
        <w:tc>
          <w:tcPr>
            <w:tcW w:w="629" w:type="dxa"/>
            <w:gridSpan w:val="2"/>
            <w:shd w:val="clear" w:color="auto" w:fill="auto"/>
          </w:tcPr>
          <w:p w:rsidR="005954AD" w:rsidRPr="005954AD" w:rsidRDefault="005954AD" w:rsidP="002E16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4AD">
              <w:rPr>
                <w:rFonts w:ascii="Times New Roman" w:hAnsi="Times New Roman"/>
                <w:sz w:val="20"/>
                <w:szCs w:val="20"/>
              </w:rPr>
              <w:t>10M</w:t>
            </w:r>
          </w:p>
        </w:tc>
      </w:tr>
      <w:tr w:rsidR="005954AD" w:rsidRPr="009F06AA" w:rsidTr="005954AD">
        <w:trPr>
          <w:trHeight w:val="241"/>
        </w:trPr>
        <w:tc>
          <w:tcPr>
            <w:tcW w:w="380" w:type="dxa"/>
            <w:shd w:val="clear" w:color="auto" w:fill="auto"/>
          </w:tcPr>
          <w:p w:rsidR="005954AD" w:rsidRPr="009F06AA" w:rsidRDefault="005954A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5954AD" w:rsidRPr="009F06AA" w:rsidRDefault="005954A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65" w:type="dxa"/>
            <w:shd w:val="clear" w:color="auto" w:fill="auto"/>
          </w:tcPr>
          <w:p w:rsidR="005954AD" w:rsidRDefault="005954AD" w:rsidP="00FB1B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List out the failures of </w:t>
            </w:r>
            <w:proofErr w:type="spellStart"/>
            <w:r>
              <w:rPr>
                <w:rFonts w:ascii="Times New Roman" w:eastAsia="Times New Roman" w:hAnsi="Times New Roman"/>
              </w:rPr>
              <w:t>sommerfeld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free electron theory.</w:t>
            </w:r>
          </w:p>
        </w:tc>
        <w:tc>
          <w:tcPr>
            <w:tcW w:w="709" w:type="dxa"/>
            <w:gridSpan w:val="2"/>
          </w:tcPr>
          <w:p w:rsidR="005954AD" w:rsidRPr="009F06AA" w:rsidRDefault="005954A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  <w:gridSpan w:val="2"/>
          </w:tcPr>
          <w:p w:rsidR="005954AD" w:rsidRPr="009F06AA" w:rsidRDefault="005954A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29" w:type="dxa"/>
            <w:gridSpan w:val="2"/>
            <w:shd w:val="clear" w:color="auto" w:fill="auto"/>
          </w:tcPr>
          <w:p w:rsidR="005954AD" w:rsidRPr="009F06AA" w:rsidRDefault="005954AD" w:rsidP="005D09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12167F" w:rsidRPr="009F06AA" w:rsidTr="005954AD">
        <w:trPr>
          <w:trHeight w:val="256"/>
        </w:trPr>
        <w:tc>
          <w:tcPr>
            <w:tcW w:w="380" w:type="dxa"/>
            <w:shd w:val="clear" w:color="auto" w:fill="auto"/>
          </w:tcPr>
          <w:p w:rsidR="0012167F" w:rsidRPr="009F06AA" w:rsidRDefault="0012167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12167F" w:rsidRPr="009F06AA" w:rsidRDefault="0012167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65" w:type="dxa"/>
            <w:shd w:val="clear" w:color="auto" w:fill="auto"/>
          </w:tcPr>
          <w:p w:rsidR="0012167F" w:rsidRPr="009F06AA" w:rsidRDefault="0012167F" w:rsidP="00820331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9F06AA">
              <w:rPr>
                <w:b/>
                <w:sz w:val="22"/>
                <w:szCs w:val="22"/>
              </w:rPr>
              <w:t xml:space="preserve">               (OR)</w:t>
            </w:r>
          </w:p>
        </w:tc>
        <w:tc>
          <w:tcPr>
            <w:tcW w:w="709" w:type="dxa"/>
            <w:gridSpan w:val="2"/>
          </w:tcPr>
          <w:p w:rsidR="0012167F" w:rsidRPr="009F06AA" w:rsidRDefault="0012167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</w:tcPr>
          <w:p w:rsidR="0012167F" w:rsidRPr="009F06AA" w:rsidRDefault="0012167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9" w:type="dxa"/>
            <w:gridSpan w:val="2"/>
            <w:shd w:val="clear" w:color="auto" w:fill="auto"/>
          </w:tcPr>
          <w:p w:rsidR="0012167F" w:rsidRPr="009F06AA" w:rsidRDefault="0012167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1C43" w:rsidRPr="009F06AA" w:rsidTr="005954AD">
        <w:trPr>
          <w:trHeight w:val="241"/>
        </w:trPr>
        <w:tc>
          <w:tcPr>
            <w:tcW w:w="380" w:type="dxa"/>
            <w:shd w:val="clear" w:color="auto" w:fill="auto"/>
          </w:tcPr>
          <w:p w:rsidR="00C51C43" w:rsidRPr="009F06AA" w:rsidRDefault="00C51C4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:rsidR="00C51C43" w:rsidRPr="009F06AA" w:rsidRDefault="00C51C4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65" w:type="dxa"/>
            <w:shd w:val="clear" w:color="auto" w:fill="auto"/>
          </w:tcPr>
          <w:p w:rsidR="00C51C43" w:rsidRDefault="00C51C43" w:rsidP="00357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Define effective mass of an electron and derive an expression for the same.</w:t>
            </w:r>
          </w:p>
        </w:tc>
        <w:tc>
          <w:tcPr>
            <w:tcW w:w="709" w:type="dxa"/>
            <w:gridSpan w:val="2"/>
          </w:tcPr>
          <w:p w:rsidR="00C51C43" w:rsidRPr="009F06AA" w:rsidRDefault="00C51C43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  <w:gridSpan w:val="2"/>
          </w:tcPr>
          <w:p w:rsidR="00C51C43" w:rsidRPr="009F06AA" w:rsidRDefault="00C51C43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629" w:type="dxa"/>
            <w:gridSpan w:val="2"/>
            <w:shd w:val="clear" w:color="auto" w:fill="auto"/>
          </w:tcPr>
          <w:p w:rsidR="00C51C43" w:rsidRPr="009F06AA" w:rsidRDefault="00C51C43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5954AD">
              <w:rPr>
                <w:rFonts w:ascii="Times New Roman" w:hAnsi="Times New Roman"/>
                <w:sz w:val="20"/>
                <w:szCs w:val="20"/>
              </w:rPr>
              <w:t>10M</w:t>
            </w:r>
          </w:p>
        </w:tc>
      </w:tr>
      <w:tr w:rsidR="00C51C43" w:rsidRPr="009F06AA" w:rsidTr="005954AD">
        <w:trPr>
          <w:trHeight w:val="256"/>
        </w:trPr>
        <w:tc>
          <w:tcPr>
            <w:tcW w:w="380" w:type="dxa"/>
            <w:shd w:val="clear" w:color="auto" w:fill="auto"/>
          </w:tcPr>
          <w:p w:rsidR="00C51C43" w:rsidRPr="009F06AA" w:rsidRDefault="00C51C43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C51C43" w:rsidRPr="009F06AA" w:rsidRDefault="00C51C4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65" w:type="dxa"/>
            <w:shd w:val="clear" w:color="auto" w:fill="auto"/>
          </w:tcPr>
          <w:p w:rsidR="00C51C43" w:rsidRDefault="00C51C43" w:rsidP="00357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Explain in brief the concept of hole.</w:t>
            </w:r>
          </w:p>
        </w:tc>
        <w:tc>
          <w:tcPr>
            <w:tcW w:w="709" w:type="dxa"/>
            <w:gridSpan w:val="2"/>
          </w:tcPr>
          <w:p w:rsidR="00C51C43" w:rsidRPr="009F06AA" w:rsidRDefault="00C51C43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  <w:gridSpan w:val="2"/>
          </w:tcPr>
          <w:p w:rsidR="00C51C43" w:rsidRPr="009F06AA" w:rsidRDefault="00C51C43" w:rsidP="00F73B4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F73B42">
              <w:rPr>
                <w:rFonts w:ascii="Times New Roman" w:hAnsi="Times New Roman"/>
              </w:rPr>
              <w:t>3</w:t>
            </w:r>
          </w:p>
        </w:tc>
        <w:tc>
          <w:tcPr>
            <w:tcW w:w="629" w:type="dxa"/>
            <w:gridSpan w:val="2"/>
            <w:shd w:val="clear" w:color="auto" w:fill="auto"/>
          </w:tcPr>
          <w:p w:rsidR="00C51C43" w:rsidRPr="009F06AA" w:rsidRDefault="00C51C43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12167F" w:rsidRPr="009F06AA" w:rsidTr="00A919C0">
        <w:trPr>
          <w:trHeight w:val="241"/>
        </w:trPr>
        <w:tc>
          <w:tcPr>
            <w:tcW w:w="10552" w:type="dxa"/>
            <w:gridSpan w:val="9"/>
          </w:tcPr>
          <w:p w:rsidR="0012167F" w:rsidRPr="009F06AA" w:rsidRDefault="0012167F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D62E06" w:rsidRPr="009F06AA" w:rsidTr="0012167F">
        <w:trPr>
          <w:trHeight w:val="256"/>
        </w:trPr>
        <w:tc>
          <w:tcPr>
            <w:tcW w:w="380" w:type="dxa"/>
            <w:shd w:val="clear" w:color="auto" w:fill="auto"/>
          </w:tcPr>
          <w:p w:rsidR="00D62E06" w:rsidRPr="009F06AA" w:rsidRDefault="00D62E06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:rsidR="00D62E06" w:rsidRPr="009F06AA" w:rsidRDefault="00D62E06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gridSpan w:val="2"/>
            <w:shd w:val="clear" w:color="auto" w:fill="auto"/>
          </w:tcPr>
          <w:p w:rsidR="00D62E06" w:rsidRPr="009F06AA" w:rsidRDefault="00D62E06" w:rsidP="00D62E0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What are Intrinsic semiconductors derive an expression for carrier concentration in Intrinsic semiconductors</w:t>
            </w:r>
          </w:p>
        </w:tc>
        <w:tc>
          <w:tcPr>
            <w:tcW w:w="720" w:type="dxa"/>
            <w:gridSpan w:val="2"/>
          </w:tcPr>
          <w:p w:rsidR="00D62E06" w:rsidRPr="009F06AA" w:rsidRDefault="00D62E06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  <w:gridSpan w:val="2"/>
          </w:tcPr>
          <w:p w:rsidR="00D62E06" w:rsidRPr="009F06AA" w:rsidRDefault="00D62E06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:rsidR="00D62E06" w:rsidRPr="005954AD" w:rsidRDefault="00D62E06" w:rsidP="00357C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4AD">
              <w:rPr>
                <w:rFonts w:ascii="Times New Roman" w:hAnsi="Times New Roman"/>
                <w:sz w:val="20"/>
                <w:szCs w:val="20"/>
              </w:rPr>
              <w:t>10M</w:t>
            </w:r>
          </w:p>
        </w:tc>
      </w:tr>
      <w:tr w:rsidR="00D62E06" w:rsidRPr="009F06AA" w:rsidTr="0012167F">
        <w:trPr>
          <w:trHeight w:val="241"/>
        </w:trPr>
        <w:tc>
          <w:tcPr>
            <w:tcW w:w="380" w:type="dxa"/>
            <w:shd w:val="clear" w:color="auto" w:fill="auto"/>
          </w:tcPr>
          <w:p w:rsidR="00D62E06" w:rsidRPr="009F06AA" w:rsidRDefault="00D62E06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62E06" w:rsidRPr="009F06AA" w:rsidRDefault="00D62E0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gridSpan w:val="2"/>
            <w:shd w:val="clear" w:color="auto" w:fill="auto"/>
          </w:tcPr>
          <w:p w:rsidR="00D62E06" w:rsidRPr="009F06AA" w:rsidRDefault="00D62E06" w:rsidP="002E16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Differentiate n-type and p-type semiconductors</w:t>
            </w:r>
          </w:p>
        </w:tc>
        <w:tc>
          <w:tcPr>
            <w:tcW w:w="720" w:type="dxa"/>
            <w:gridSpan w:val="2"/>
          </w:tcPr>
          <w:p w:rsidR="00D62E06" w:rsidRPr="009F06AA" w:rsidRDefault="00D62E06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  <w:gridSpan w:val="2"/>
          </w:tcPr>
          <w:p w:rsidR="00D62E06" w:rsidRPr="009F06AA" w:rsidRDefault="00D62E06" w:rsidP="00F73B4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F73B42">
              <w:rPr>
                <w:rFonts w:ascii="Times New Roman" w:hAnsi="Times New Roman"/>
              </w:rPr>
              <w:t>4</w:t>
            </w:r>
            <w:bookmarkStart w:id="0" w:name="_GoBack"/>
            <w:bookmarkEnd w:id="0"/>
          </w:p>
        </w:tc>
        <w:tc>
          <w:tcPr>
            <w:tcW w:w="606" w:type="dxa"/>
            <w:shd w:val="clear" w:color="auto" w:fill="auto"/>
          </w:tcPr>
          <w:p w:rsidR="00D62E06" w:rsidRPr="009F06AA" w:rsidRDefault="00D62E06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D62E06" w:rsidRPr="009F06AA" w:rsidTr="00A919C0">
        <w:trPr>
          <w:trHeight w:val="256"/>
        </w:trPr>
        <w:tc>
          <w:tcPr>
            <w:tcW w:w="10552" w:type="dxa"/>
            <w:gridSpan w:val="9"/>
          </w:tcPr>
          <w:p w:rsidR="00D62E06" w:rsidRPr="009F06AA" w:rsidRDefault="00D62E06" w:rsidP="00820331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(OR)</w:t>
            </w:r>
          </w:p>
        </w:tc>
      </w:tr>
      <w:tr w:rsidR="00D62E06" w:rsidRPr="009F06AA" w:rsidTr="0012167F">
        <w:trPr>
          <w:trHeight w:val="241"/>
        </w:trPr>
        <w:tc>
          <w:tcPr>
            <w:tcW w:w="380" w:type="dxa"/>
            <w:shd w:val="clear" w:color="auto" w:fill="auto"/>
          </w:tcPr>
          <w:p w:rsidR="00D62E06" w:rsidRPr="009F06AA" w:rsidRDefault="00D62E06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:rsidR="00D62E06" w:rsidRPr="009F06AA" w:rsidRDefault="00D62E06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gridSpan w:val="2"/>
            <w:shd w:val="clear" w:color="auto" w:fill="auto"/>
          </w:tcPr>
          <w:p w:rsidR="00D62E06" w:rsidRPr="009F06AA" w:rsidRDefault="00F5259A" w:rsidP="00D17F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Explain various biasing conditions and I-V characteristics of PN junction diode</w:t>
            </w:r>
          </w:p>
        </w:tc>
        <w:tc>
          <w:tcPr>
            <w:tcW w:w="720" w:type="dxa"/>
            <w:gridSpan w:val="2"/>
          </w:tcPr>
          <w:p w:rsidR="00D62E06" w:rsidRPr="009F06AA" w:rsidRDefault="00D62E06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  <w:gridSpan w:val="2"/>
          </w:tcPr>
          <w:p w:rsidR="00D62E06" w:rsidRPr="009F06AA" w:rsidRDefault="00D62E06" w:rsidP="00F73B4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F73B42">
              <w:rPr>
                <w:rFonts w:ascii="Times New Roman" w:hAnsi="Times New Roman"/>
              </w:rPr>
              <w:t>3</w:t>
            </w:r>
          </w:p>
        </w:tc>
        <w:tc>
          <w:tcPr>
            <w:tcW w:w="606" w:type="dxa"/>
            <w:shd w:val="clear" w:color="auto" w:fill="auto"/>
          </w:tcPr>
          <w:p w:rsidR="00D62E06" w:rsidRPr="009F06AA" w:rsidRDefault="00F5259A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5954AD">
              <w:rPr>
                <w:rFonts w:ascii="Times New Roman" w:hAnsi="Times New Roman"/>
                <w:sz w:val="20"/>
                <w:szCs w:val="20"/>
              </w:rPr>
              <w:t>10M</w:t>
            </w:r>
          </w:p>
        </w:tc>
      </w:tr>
      <w:tr w:rsidR="00D62E06" w:rsidRPr="009F06AA" w:rsidTr="0012167F">
        <w:trPr>
          <w:trHeight w:val="256"/>
        </w:trPr>
        <w:tc>
          <w:tcPr>
            <w:tcW w:w="380" w:type="dxa"/>
            <w:shd w:val="clear" w:color="auto" w:fill="auto"/>
          </w:tcPr>
          <w:p w:rsidR="00D62E06" w:rsidRPr="009F06AA" w:rsidRDefault="00D62E06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62E06" w:rsidRPr="009F06AA" w:rsidRDefault="00D62E06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gridSpan w:val="2"/>
            <w:shd w:val="clear" w:color="auto" w:fill="auto"/>
          </w:tcPr>
          <w:p w:rsidR="00D62E06" w:rsidRPr="009F06AA" w:rsidRDefault="00F5259A" w:rsidP="00DC1A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List few materials used in manufacturing of </w:t>
            </w:r>
            <w:proofErr w:type="spellStart"/>
            <w:r>
              <w:rPr>
                <w:rFonts w:ascii="Times New Roman" w:eastAsia="Times New Roman" w:hAnsi="Times New Roman"/>
              </w:rPr>
              <w:t>opto</w:t>
            </w:r>
            <w:proofErr w:type="spellEnd"/>
            <w:r>
              <w:rPr>
                <w:rFonts w:ascii="Times New Roman" w:eastAsia="Times New Roman" w:hAnsi="Times New Roman"/>
              </w:rPr>
              <w:t>-electronic devices</w:t>
            </w:r>
          </w:p>
        </w:tc>
        <w:tc>
          <w:tcPr>
            <w:tcW w:w="720" w:type="dxa"/>
            <w:gridSpan w:val="2"/>
          </w:tcPr>
          <w:p w:rsidR="00D62E06" w:rsidRPr="009F06AA" w:rsidRDefault="00D62E06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  <w:gridSpan w:val="2"/>
          </w:tcPr>
          <w:p w:rsidR="00D62E06" w:rsidRPr="009F06AA" w:rsidRDefault="00D62E06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D62E06" w:rsidRPr="009F06AA" w:rsidRDefault="00F5259A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D62E06" w:rsidRPr="009F06AA">
              <w:rPr>
                <w:rFonts w:ascii="Times New Roman" w:hAnsi="Times New Roman"/>
              </w:rPr>
              <w:t>M</w:t>
            </w:r>
          </w:p>
        </w:tc>
      </w:tr>
      <w:tr w:rsidR="00D62E06" w:rsidRPr="009F06AA" w:rsidTr="00A919C0">
        <w:trPr>
          <w:trHeight w:val="241"/>
        </w:trPr>
        <w:tc>
          <w:tcPr>
            <w:tcW w:w="10552" w:type="dxa"/>
            <w:gridSpan w:val="9"/>
          </w:tcPr>
          <w:p w:rsidR="00D62E06" w:rsidRPr="009F06AA" w:rsidRDefault="00D62E06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D62E06" w:rsidRPr="009F06AA" w:rsidTr="0012167F">
        <w:trPr>
          <w:trHeight w:val="256"/>
        </w:trPr>
        <w:tc>
          <w:tcPr>
            <w:tcW w:w="380" w:type="dxa"/>
            <w:shd w:val="clear" w:color="auto" w:fill="auto"/>
          </w:tcPr>
          <w:p w:rsidR="00D62E06" w:rsidRPr="009F06AA" w:rsidRDefault="00D62E06" w:rsidP="00F0796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:rsidR="00D62E06" w:rsidRPr="009F06AA" w:rsidRDefault="00D62E06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gridSpan w:val="2"/>
            <w:shd w:val="clear" w:color="auto" w:fill="auto"/>
          </w:tcPr>
          <w:p w:rsidR="00D62E06" w:rsidRPr="009F06AA" w:rsidRDefault="00D127D4" w:rsidP="00F079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Explain the principle, construction and working of LED</w:t>
            </w:r>
          </w:p>
        </w:tc>
        <w:tc>
          <w:tcPr>
            <w:tcW w:w="720" w:type="dxa"/>
            <w:gridSpan w:val="2"/>
          </w:tcPr>
          <w:p w:rsidR="00D62E06" w:rsidRPr="009F06AA" w:rsidRDefault="00D62E06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  <w:gridSpan w:val="2"/>
          </w:tcPr>
          <w:p w:rsidR="00D62E06" w:rsidRPr="009F06AA" w:rsidRDefault="00D62E06" w:rsidP="00F73B4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F73B42">
              <w:rPr>
                <w:rFonts w:ascii="Times New Roman" w:hAnsi="Times New Roman"/>
              </w:rPr>
              <w:t>3</w:t>
            </w:r>
          </w:p>
        </w:tc>
        <w:tc>
          <w:tcPr>
            <w:tcW w:w="606" w:type="dxa"/>
            <w:shd w:val="clear" w:color="auto" w:fill="auto"/>
          </w:tcPr>
          <w:p w:rsidR="00D62E06" w:rsidRPr="009F06AA" w:rsidRDefault="00D127D4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5954AD">
              <w:rPr>
                <w:rFonts w:ascii="Times New Roman" w:hAnsi="Times New Roman"/>
                <w:sz w:val="20"/>
                <w:szCs w:val="20"/>
              </w:rPr>
              <w:t>10M</w:t>
            </w:r>
          </w:p>
        </w:tc>
      </w:tr>
      <w:tr w:rsidR="00D62E06" w:rsidRPr="009F06AA" w:rsidTr="0012167F">
        <w:trPr>
          <w:trHeight w:val="241"/>
        </w:trPr>
        <w:tc>
          <w:tcPr>
            <w:tcW w:w="380" w:type="dxa"/>
            <w:shd w:val="clear" w:color="auto" w:fill="auto"/>
          </w:tcPr>
          <w:p w:rsidR="00D62E06" w:rsidRPr="009F06AA" w:rsidRDefault="00D62E06" w:rsidP="00F079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62E06" w:rsidRPr="009F06AA" w:rsidRDefault="00D62E06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gridSpan w:val="2"/>
            <w:shd w:val="clear" w:color="auto" w:fill="auto"/>
          </w:tcPr>
          <w:p w:rsidR="00D62E06" w:rsidRPr="009F06AA" w:rsidRDefault="00D127D4" w:rsidP="00F079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List any four applications of photo diode</w:t>
            </w:r>
          </w:p>
        </w:tc>
        <w:tc>
          <w:tcPr>
            <w:tcW w:w="720" w:type="dxa"/>
            <w:gridSpan w:val="2"/>
          </w:tcPr>
          <w:p w:rsidR="00D62E06" w:rsidRPr="009F06AA" w:rsidRDefault="00D62E06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  <w:gridSpan w:val="2"/>
          </w:tcPr>
          <w:p w:rsidR="00D62E06" w:rsidRPr="009F06AA" w:rsidRDefault="00D62E06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:rsidR="00D62E06" w:rsidRPr="009F06AA" w:rsidRDefault="00D127D4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D62E06" w:rsidRPr="009F06AA">
              <w:rPr>
                <w:rFonts w:ascii="Times New Roman" w:hAnsi="Times New Roman"/>
              </w:rPr>
              <w:t>M</w:t>
            </w:r>
          </w:p>
        </w:tc>
      </w:tr>
      <w:tr w:rsidR="00D62E06" w:rsidRPr="009F06AA" w:rsidTr="00A919C0">
        <w:trPr>
          <w:trHeight w:val="256"/>
        </w:trPr>
        <w:tc>
          <w:tcPr>
            <w:tcW w:w="10552" w:type="dxa"/>
            <w:gridSpan w:val="9"/>
          </w:tcPr>
          <w:p w:rsidR="00D62E06" w:rsidRPr="009F06AA" w:rsidRDefault="00D62E06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D127D4" w:rsidRPr="009F06AA" w:rsidTr="0012167F">
        <w:trPr>
          <w:trHeight w:val="256"/>
        </w:trPr>
        <w:tc>
          <w:tcPr>
            <w:tcW w:w="380" w:type="dxa"/>
            <w:shd w:val="clear" w:color="auto" w:fill="auto"/>
          </w:tcPr>
          <w:p w:rsidR="00D127D4" w:rsidRPr="009F06AA" w:rsidRDefault="00D127D4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:rsidR="00D127D4" w:rsidRPr="009F06AA" w:rsidRDefault="00D127D4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gridSpan w:val="2"/>
            <w:shd w:val="clear" w:color="auto" w:fill="auto"/>
          </w:tcPr>
          <w:p w:rsidR="00D127D4" w:rsidRDefault="00D644C4" w:rsidP="00357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Describe </w:t>
            </w:r>
            <w:r w:rsidR="00D127D4">
              <w:rPr>
                <w:rFonts w:ascii="Times New Roman" w:eastAsia="Times New Roman" w:hAnsi="Times New Roman"/>
              </w:rPr>
              <w:t>Working of PIN and APD diode.</w:t>
            </w:r>
          </w:p>
        </w:tc>
        <w:tc>
          <w:tcPr>
            <w:tcW w:w="720" w:type="dxa"/>
            <w:gridSpan w:val="2"/>
          </w:tcPr>
          <w:p w:rsidR="00D127D4" w:rsidRPr="009F06AA" w:rsidRDefault="00D127D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  <w:gridSpan w:val="2"/>
          </w:tcPr>
          <w:p w:rsidR="00D127D4" w:rsidRPr="009F06AA" w:rsidRDefault="00D127D4" w:rsidP="00F73B4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F73B42">
              <w:rPr>
                <w:rFonts w:ascii="Times New Roman" w:hAnsi="Times New Roman"/>
              </w:rPr>
              <w:t>3</w:t>
            </w:r>
          </w:p>
        </w:tc>
        <w:tc>
          <w:tcPr>
            <w:tcW w:w="606" w:type="dxa"/>
            <w:shd w:val="clear" w:color="auto" w:fill="auto"/>
          </w:tcPr>
          <w:p w:rsidR="00D127D4" w:rsidRPr="009F06AA" w:rsidRDefault="00D127D4" w:rsidP="00357C6E">
            <w:pPr>
              <w:spacing w:after="0" w:line="240" w:lineRule="auto"/>
              <w:rPr>
                <w:rFonts w:ascii="Times New Roman" w:hAnsi="Times New Roman"/>
              </w:rPr>
            </w:pPr>
            <w:r w:rsidRPr="005954AD">
              <w:rPr>
                <w:rFonts w:ascii="Times New Roman" w:hAnsi="Times New Roman"/>
                <w:sz w:val="20"/>
                <w:szCs w:val="20"/>
              </w:rPr>
              <w:t>10M</w:t>
            </w:r>
          </w:p>
        </w:tc>
      </w:tr>
      <w:tr w:rsidR="00D127D4" w:rsidRPr="009F06AA" w:rsidTr="0012167F">
        <w:trPr>
          <w:trHeight w:val="241"/>
        </w:trPr>
        <w:tc>
          <w:tcPr>
            <w:tcW w:w="380" w:type="dxa"/>
            <w:shd w:val="clear" w:color="auto" w:fill="auto"/>
          </w:tcPr>
          <w:p w:rsidR="00D127D4" w:rsidRPr="009F06AA" w:rsidRDefault="00D127D4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127D4" w:rsidRPr="009F06AA" w:rsidRDefault="00D127D4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gridSpan w:val="2"/>
            <w:shd w:val="clear" w:color="auto" w:fill="auto"/>
          </w:tcPr>
          <w:p w:rsidR="00D127D4" w:rsidRDefault="00D127D4" w:rsidP="00357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Explain Kerr effect with neat labelled sketch.</w:t>
            </w:r>
          </w:p>
        </w:tc>
        <w:tc>
          <w:tcPr>
            <w:tcW w:w="720" w:type="dxa"/>
            <w:gridSpan w:val="2"/>
          </w:tcPr>
          <w:p w:rsidR="00D127D4" w:rsidRPr="009F06AA" w:rsidRDefault="00D127D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  <w:gridSpan w:val="2"/>
          </w:tcPr>
          <w:p w:rsidR="00D127D4" w:rsidRPr="009F06AA" w:rsidRDefault="00D127D4" w:rsidP="00F73B4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F73B42">
              <w:rPr>
                <w:rFonts w:ascii="Times New Roman" w:hAnsi="Times New Roman"/>
              </w:rPr>
              <w:t>3</w:t>
            </w:r>
          </w:p>
        </w:tc>
        <w:tc>
          <w:tcPr>
            <w:tcW w:w="606" w:type="dxa"/>
            <w:shd w:val="clear" w:color="auto" w:fill="auto"/>
          </w:tcPr>
          <w:p w:rsidR="00D127D4" w:rsidRPr="009F06AA" w:rsidRDefault="00D127D4" w:rsidP="00357C6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D62E06" w:rsidRPr="009F06AA" w:rsidTr="00A919C0">
        <w:trPr>
          <w:trHeight w:val="256"/>
        </w:trPr>
        <w:tc>
          <w:tcPr>
            <w:tcW w:w="10552" w:type="dxa"/>
            <w:gridSpan w:val="9"/>
          </w:tcPr>
          <w:p w:rsidR="00D62E06" w:rsidRPr="009F06AA" w:rsidRDefault="00D62E06" w:rsidP="00AE71C4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B407DA" w:rsidRPr="009F06AA" w:rsidTr="0012167F">
        <w:trPr>
          <w:trHeight w:val="241"/>
        </w:trPr>
        <w:tc>
          <w:tcPr>
            <w:tcW w:w="380" w:type="dxa"/>
            <w:shd w:val="clear" w:color="auto" w:fill="auto"/>
          </w:tcPr>
          <w:p w:rsidR="00B407DA" w:rsidRPr="009F06AA" w:rsidRDefault="00B407DA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:rsidR="00B407DA" w:rsidRPr="009F06AA" w:rsidRDefault="00B407DA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gridSpan w:val="2"/>
            <w:shd w:val="clear" w:color="auto" w:fill="auto"/>
          </w:tcPr>
          <w:p w:rsidR="00B407DA" w:rsidRDefault="00B407DA" w:rsidP="00357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List the properties of the </w:t>
            </w:r>
            <w:proofErr w:type="spellStart"/>
            <w:r>
              <w:rPr>
                <w:rFonts w:ascii="Times New Roman" w:eastAsia="Times New Roman" w:hAnsi="Times New Roman"/>
              </w:rPr>
              <w:t>nanomaterials</w:t>
            </w:r>
            <w:proofErr w:type="spellEnd"/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720" w:type="dxa"/>
            <w:gridSpan w:val="2"/>
          </w:tcPr>
          <w:p w:rsidR="00B407DA" w:rsidRPr="009F06AA" w:rsidRDefault="00B407D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  <w:gridSpan w:val="2"/>
          </w:tcPr>
          <w:p w:rsidR="00B407DA" w:rsidRPr="009F06AA" w:rsidRDefault="00B407D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B407DA" w:rsidRPr="009F06AA" w:rsidRDefault="00B407DA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B407DA" w:rsidRPr="009F06AA" w:rsidTr="0012167F">
        <w:trPr>
          <w:trHeight w:val="271"/>
        </w:trPr>
        <w:tc>
          <w:tcPr>
            <w:tcW w:w="380" w:type="dxa"/>
            <w:shd w:val="clear" w:color="auto" w:fill="auto"/>
          </w:tcPr>
          <w:p w:rsidR="00B407DA" w:rsidRPr="009F06AA" w:rsidRDefault="00B407DA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B407DA" w:rsidRPr="009F06AA" w:rsidRDefault="00B407DA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gridSpan w:val="2"/>
            <w:shd w:val="clear" w:color="auto" w:fill="auto"/>
          </w:tcPr>
          <w:p w:rsidR="00B407DA" w:rsidRDefault="00B407DA" w:rsidP="00357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How nanoparticles are prepared by laser ablation method, Explain.</w:t>
            </w:r>
          </w:p>
        </w:tc>
        <w:tc>
          <w:tcPr>
            <w:tcW w:w="720" w:type="dxa"/>
            <w:gridSpan w:val="2"/>
          </w:tcPr>
          <w:p w:rsidR="00B407DA" w:rsidRPr="009F06AA" w:rsidRDefault="00B407D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  <w:gridSpan w:val="2"/>
          </w:tcPr>
          <w:p w:rsidR="00B407DA" w:rsidRPr="009F06AA" w:rsidRDefault="00B407D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:rsidR="00B407DA" w:rsidRPr="009F06AA" w:rsidRDefault="00B407DA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D62E06" w:rsidRPr="009F06AA" w:rsidTr="00A919C0">
        <w:trPr>
          <w:trHeight w:val="256"/>
        </w:trPr>
        <w:tc>
          <w:tcPr>
            <w:tcW w:w="10552" w:type="dxa"/>
            <w:gridSpan w:val="9"/>
          </w:tcPr>
          <w:p w:rsidR="00D62E06" w:rsidRPr="009F06AA" w:rsidRDefault="00D62E06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D644C4" w:rsidRPr="009F06AA" w:rsidTr="0012167F">
        <w:trPr>
          <w:trHeight w:val="256"/>
        </w:trPr>
        <w:tc>
          <w:tcPr>
            <w:tcW w:w="380" w:type="dxa"/>
            <w:shd w:val="clear" w:color="auto" w:fill="auto"/>
          </w:tcPr>
          <w:p w:rsidR="00D644C4" w:rsidRPr="009F06AA" w:rsidRDefault="00D644C4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:rsidR="00D644C4" w:rsidRPr="009F06AA" w:rsidRDefault="00D644C4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gridSpan w:val="2"/>
            <w:shd w:val="clear" w:color="auto" w:fill="auto"/>
          </w:tcPr>
          <w:p w:rsidR="00D644C4" w:rsidRDefault="00D644C4" w:rsidP="00357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Short notes on types, properties and applications of CNT's.</w:t>
            </w:r>
          </w:p>
        </w:tc>
        <w:tc>
          <w:tcPr>
            <w:tcW w:w="720" w:type="dxa"/>
            <w:gridSpan w:val="2"/>
          </w:tcPr>
          <w:p w:rsidR="00D644C4" w:rsidRPr="009F06AA" w:rsidRDefault="00D644C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  <w:gridSpan w:val="2"/>
          </w:tcPr>
          <w:p w:rsidR="00D644C4" w:rsidRPr="009F06AA" w:rsidRDefault="00D644C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D644C4" w:rsidRPr="009F06AA" w:rsidRDefault="00D644C4" w:rsidP="00357C6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D644C4" w:rsidRPr="009F06AA" w:rsidTr="0012167F">
        <w:trPr>
          <w:trHeight w:val="286"/>
        </w:trPr>
        <w:tc>
          <w:tcPr>
            <w:tcW w:w="380" w:type="dxa"/>
            <w:shd w:val="clear" w:color="auto" w:fill="auto"/>
          </w:tcPr>
          <w:p w:rsidR="00D644C4" w:rsidRPr="009F06AA" w:rsidRDefault="00D644C4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644C4" w:rsidRPr="009F06AA" w:rsidRDefault="00D644C4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gridSpan w:val="2"/>
            <w:shd w:val="clear" w:color="auto" w:fill="auto"/>
          </w:tcPr>
          <w:p w:rsidR="00D644C4" w:rsidRDefault="00D644C4" w:rsidP="00357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Explain principle, construction and working of Scanning </w:t>
            </w:r>
            <w:proofErr w:type="spellStart"/>
            <w:r>
              <w:rPr>
                <w:rFonts w:ascii="Times New Roman" w:eastAsia="Times New Roman" w:hAnsi="Times New Roman"/>
              </w:rPr>
              <w:t>Electon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Microscope.</w:t>
            </w:r>
          </w:p>
        </w:tc>
        <w:tc>
          <w:tcPr>
            <w:tcW w:w="720" w:type="dxa"/>
            <w:gridSpan w:val="2"/>
          </w:tcPr>
          <w:p w:rsidR="00D644C4" w:rsidRPr="009F06AA" w:rsidRDefault="00D644C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  <w:gridSpan w:val="2"/>
          </w:tcPr>
          <w:p w:rsidR="00D644C4" w:rsidRPr="009F06AA" w:rsidRDefault="00D644C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:rsidR="00D644C4" w:rsidRPr="009F06AA" w:rsidRDefault="00D644C4" w:rsidP="00357C6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</w:tbl>
    <w:p w:rsidR="0065128C" w:rsidRDefault="004475AF" w:rsidP="00A919C0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8F4B08">
        <w:rPr>
          <w:noProof/>
          <w:lang w:eastAsia="en-IN"/>
        </w:rPr>
        <w:drawing>
          <wp:inline distT="0" distB="0" distL="0" distR="0" wp14:anchorId="4B18B648" wp14:editId="0E15C705">
            <wp:extent cx="2152650" cy="3905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9C0" w:rsidRDefault="00A919C0" w:rsidP="00A919C0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A919C0" w:rsidRDefault="00A919C0" w:rsidP="00A919C0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A919C0" w:rsidRPr="008F4B08" w:rsidRDefault="00A919C0" w:rsidP="00A919C0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**</w:t>
      </w:r>
      <w:proofErr w:type="gramStart"/>
      <w:r>
        <w:rPr>
          <w:rFonts w:ascii="Times New Roman" w:hAnsi="Times New Roman"/>
          <w:b/>
        </w:rPr>
        <w:t>*  Remove</w:t>
      </w:r>
      <w:proofErr w:type="gramEnd"/>
      <w:r>
        <w:rPr>
          <w:rFonts w:ascii="Times New Roman" w:hAnsi="Times New Roman"/>
          <w:b/>
        </w:rPr>
        <w:t xml:space="preserve"> the border lines after typing the QP</w:t>
      </w:r>
    </w:p>
    <w:sectPr w:rsidR="00A919C0" w:rsidRPr="008F4B08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22F" w:rsidRDefault="00B1122F" w:rsidP="009178F6">
      <w:pPr>
        <w:spacing w:after="0" w:line="240" w:lineRule="auto"/>
      </w:pPr>
      <w:r>
        <w:separator/>
      </w:r>
    </w:p>
  </w:endnote>
  <w:endnote w:type="continuationSeparator" w:id="0">
    <w:p w:rsidR="00B1122F" w:rsidRDefault="00B1122F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22F" w:rsidRDefault="00B1122F" w:rsidP="009178F6">
      <w:pPr>
        <w:spacing w:after="0" w:line="240" w:lineRule="auto"/>
      </w:pPr>
      <w:r>
        <w:separator/>
      </w:r>
    </w:p>
  </w:footnote>
  <w:footnote w:type="continuationSeparator" w:id="0">
    <w:p w:rsidR="00B1122F" w:rsidRDefault="00B1122F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13DFD"/>
    <w:multiLevelType w:val="hybridMultilevel"/>
    <w:tmpl w:val="BDCA8922"/>
    <w:lvl w:ilvl="0" w:tplc="0D6EAFE0">
      <w:start w:val="1"/>
      <w:numFmt w:val="lowerRoman"/>
      <w:lvlText w:val="%1.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218E7E0E"/>
    <w:multiLevelType w:val="hybridMultilevel"/>
    <w:tmpl w:val="B49A286A"/>
    <w:lvl w:ilvl="0" w:tplc="32A41AA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312B8"/>
    <w:rsid w:val="00061C75"/>
    <w:rsid w:val="000735E4"/>
    <w:rsid w:val="00075C82"/>
    <w:rsid w:val="00085F3E"/>
    <w:rsid w:val="00091C80"/>
    <w:rsid w:val="000A2747"/>
    <w:rsid w:val="000B1D77"/>
    <w:rsid w:val="000B687C"/>
    <w:rsid w:val="000D1F34"/>
    <w:rsid w:val="000E4C8D"/>
    <w:rsid w:val="00111CBC"/>
    <w:rsid w:val="001202F5"/>
    <w:rsid w:val="00120A9D"/>
    <w:rsid w:val="0012167F"/>
    <w:rsid w:val="0012776B"/>
    <w:rsid w:val="00133E67"/>
    <w:rsid w:val="00140315"/>
    <w:rsid w:val="001434E1"/>
    <w:rsid w:val="00146B1E"/>
    <w:rsid w:val="00156EA0"/>
    <w:rsid w:val="00161A66"/>
    <w:rsid w:val="00162E39"/>
    <w:rsid w:val="00166A13"/>
    <w:rsid w:val="00182688"/>
    <w:rsid w:val="00195EBA"/>
    <w:rsid w:val="001A12DA"/>
    <w:rsid w:val="001B1CBA"/>
    <w:rsid w:val="001B2C49"/>
    <w:rsid w:val="001B68BB"/>
    <w:rsid w:val="001B6AC0"/>
    <w:rsid w:val="001D77D0"/>
    <w:rsid w:val="001E0718"/>
    <w:rsid w:val="001E3404"/>
    <w:rsid w:val="001F2C3E"/>
    <w:rsid w:val="001F5B74"/>
    <w:rsid w:val="0021506A"/>
    <w:rsid w:val="00230BED"/>
    <w:rsid w:val="00242895"/>
    <w:rsid w:val="002444FD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C4919"/>
    <w:rsid w:val="002D1D2A"/>
    <w:rsid w:val="002D6CC2"/>
    <w:rsid w:val="002D7A6E"/>
    <w:rsid w:val="002E16F9"/>
    <w:rsid w:val="002E2959"/>
    <w:rsid w:val="002F6E6A"/>
    <w:rsid w:val="0030205E"/>
    <w:rsid w:val="00311D20"/>
    <w:rsid w:val="003145BB"/>
    <w:rsid w:val="00314B0C"/>
    <w:rsid w:val="003206A4"/>
    <w:rsid w:val="0032210F"/>
    <w:rsid w:val="0033148C"/>
    <w:rsid w:val="0036047D"/>
    <w:rsid w:val="00375F6E"/>
    <w:rsid w:val="0038021E"/>
    <w:rsid w:val="003A0BE0"/>
    <w:rsid w:val="003A1A09"/>
    <w:rsid w:val="003A38F9"/>
    <w:rsid w:val="003B3E54"/>
    <w:rsid w:val="003B3F63"/>
    <w:rsid w:val="003C3441"/>
    <w:rsid w:val="0040095A"/>
    <w:rsid w:val="00414ECB"/>
    <w:rsid w:val="00416CFE"/>
    <w:rsid w:val="004273C7"/>
    <w:rsid w:val="00427900"/>
    <w:rsid w:val="00430984"/>
    <w:rsid w:val="00431443"/>
    <w:rsid w:val="004475AF"/>
    <w:rsid w:val="00455F55"/>
    <w:rsid w:val="00471D81"/>
    <w:rsid w:val="00493097"/>
    <w:rsid w:val="0049550F"/>
    <w:rsid w:val="004B39E1"/>
    <w:rsid w:val="004B42D8"/>
    <w:rsid w:val="004E1936"/>
    <w:rsid w:val="004E6894"/>
    <w:rsid w:val="004F7399"/>
    <w:rsid w:val="0050029F"/>
    <w:rsid w:val="005139C6"/>
    <w:rsid w:val="005203D8"/>
    <w:rsid w:val="00535236"/>
    <w:rsid w:val="00551A58"/>
    <w:rsid w:val="005746FD"/>
    <w:rsid w:val="005922F7"/>
    <w:rsid w:val="005954AD"/>
    <w:rsid w:val="00596EE1"/>
    <w:rsid w:val="005A1EB1"/>
    <w:rsid w:val="005A4878"/>
    <w:rsid w:val="005B2EE9"/>
    <w:rsid w:val="005B5E00"/>
    <w:rsid w:val="005C03C7"/>
    <w:rsid w:val="005C40B1"/>
    <w:rsid w:val="005C61A7"/>
    <w:rsid w:val="005D0980"/>
    <w:rsid w:val="005D7618"/>
    <w:rsid w:val="005E587C"/>
    <w:rsid w:val="005F34F7"/>
    <w:rsid w:val="00602A32"/>
    <w:rsid w:val="00602C49"/>
    <w:rsid w:val="0061412B"/>
    <w:rsid w:val="00627754"/>
    <w:rsid w:val="006302A1"/>
    <w:rsid w:val="00631928"/>
    <w:rsid w:val="0065102E"/>
    <w:rsid w:val="0065128C"/>
    <w:rsid w:val="00660153"/>
    <w:rsid w:val="006645DE"/>
    <w:rsid w:val="006744F5"/>
    <w:rsid w:val="00683F5E"/>
    <w:rsid w:val="00695B4E"/>
    <w:rsid w:val="006A4828"/>
    <w:rsid w:val="006B4E1B"/>
    <w:rsid w:val="006D3564"/>
    <w:rsid w:val="006D71F0"/>
    <w:rsid w:val="006E3085"/>
    <w:rsid w:val="006E58F7"/>
    <w:rsid w:val="006E5E11"/>
    <w:rsid w:val="006E6941"/>
    <w:rsid w:val="006F3A72"/>
    <w:rsid w:val="006F3B42"/>
    <w:rsid w:val="006F48EA"/>
    <w:rsid w:val="007011C7"/>
    <w:rsid w:val="00723BD6"/>
    <w:rsid w:val="0074144C"/>
    <w:rsid w:val="00742189"/>
    <w:rsid w:val="007558A3"/>
    <w:rsid w:val="00755C8C"/>
    <w:rsid w:val="00791D68"/>
    <w:rsid w:val="0079491B"/>
    <w:rsid w:val="007D7935"/>
    <w:rsid w:val="007E06AE"/>
    <w:rsid w:val="007E3A3C"/>
    <w:rsid w:val="007F4DAB"/>
    <w:rsid w:val="007F5FE8"/>
    <w:rsid w:val="00810282"/>
    <w:rsid w:val="00820331"/>
    <w:rsid w:val="0083265E"/>
    <w:rsid w:val="00836A41"/>
    <w:rsid w:val="00853363"/>
    <w:rsid w:val="00864679"/>
    <w:rsid w:val="00865F1D"/>
    <w:rsid w:val="00875AF4"/>
    <w:rsid w:val="00880A57"/>
    <w:rsid w:val="0088494F"/>
    <w:rsid w:val="008A3D1E"/>
    <w:rsid w:val="008A4A20"/>
    <w:rsid w:val="008E1885"/>
    <w:rsid w:val="008E2666"/>
    <w:rsid w:val="008F4B08"/>
    <w:rsid w:val="00910D87"/>
    <w:rsid w:val="009178F6"/>
    <w:rsid w:val="00920ED8"/>
    <w:rsid w:val="00923776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F06AA"/>
    <w:rsid w:val="009F48A1"/>
    <w:rsid w:val="00A05C5F"/>
    <w:rsid w:val="00A367DC"/>
    <w:rsid w:val="00A63F64"/>
    <w:rsid w:val="00A6739D"/>
    <w:rsid w:val="00A805E9"/>
    <w:rsid w:val="00A825BC"/>
    <w:rsid w:val="00A919C0"/>
    <w:rsid w:val="00AA1AC9"/>
    <w:rsid w:val="00AB37A6"/>
    <w:rsid w:val="00AB4E82"/>
    <w:rsid w:val="00AB51E3"/>
    <w:rsid w:val="00AC2C73"/>
    <w:rsid w:val="00AD23B0"/>
    <w:rsid w:val="00AE0DB5"/>
    <w:rsid w:val="00AE2EC3"/>
    <w:rsid w:val="00AE71C4"/>
    <w:rsid w:val="00B00060"/>
    <w:rsid w:val="00B06880"/>
    <w:rsid w:val="00B1122F"/>
    <w:rsid w:val="00B2486F"/>
    <w:rsid w:val="00B2696F"/>
    <w:rsid w:val="00B36138"/>
    <w:rsid w:val="00B407DA"/>
    <w:rsid w:val="00B432AA"/>
    <w:rsid w:val="00B51625"/>
    <w:rsid w:val="00B84FA5"/>
    <w:rsid w:val="00B93044"/>
    <w:rsid w:val="00BA43D9"/>
    <w:rsid w:val="00BA5E54"/>
    <w:rsid w:val="00BB6839"/>
    <w:rsid w:val="00BC5F4D"/>
    <w:rsid w:val="00BD49FB"/>
    <w:rsid w:val="00BD71B9"/>
    <w:rsid w:val="00BE3F49"/>
    <w:rsid w:val="00BF2511"/>
    <w:rsid w:val="00BF54F3"/>
    <w:rsid w:val="00C06AD0"/>
    <w:rsid w:val="00C22E75"/>
    <w:rsid w:val="00C471BC"/>
    <w:rsid w:val="00C51C43"/>
    <w:rsid w:val="00C57C70"/>
    <w:rsid w:val="00C731A2"/>
    <w:rsid w:val="00C96630"/>
    <w:rsid w:val="00C976B1"/>
    <w:rsid w:val="00C97A24"/>
    <w:rsid w:val="00CA028C"/>
    <w:rsid w:val="00CB202F"/>
    <w:rsid w:val="00CB36D3"/>
    <w:rsid w:val="00CC0CB4"/>
    <w:rsid w:val="00CC5495"/>
    <w:rsid w:val="00CC5854"/>
    <w:rsid w:val="00CD2A1C"/>
    <w:rsid w:val="00CE5AA3"/>
    <w:rsid w:val="00CF4970"/>
    <w:rsid w:val="00CF570F"/>
    <w:rsid w:val="00D0008E"/>
    <w:rsid w:val="00D074FA"/>
    <w:rsid w:val="00D076BB"/>
    <w:rsid w:val="00D10B34"/>
    <w:rsid w:val="00D11377"/>
    <w:rsid w:val="00D127D4"/>
    <w:rsid w:val="00D17F04"/>
    <w:rsid w:val="00D264AC"/>
    <w:rsid w:val="00D3616D"/>
    <w:rsid w:val="00D60AA2"/>
    <w:rsid w:val="00D62E06"/>
    <w:rsid w:val="00D644C4"/>
    <w:rsid w:val="00D8251E"/>
    <w:rsid w:val="00D8726F"/>
    <w:rsid w:val="00D87BC8"/>
    <w:rsid w:val="00D91266"/>
    <w:rsid w:val="00D9649C"/>
    <w:rsid w:val="00DA493A"/>
    <w:rsid w:val="00DA726F"/>
    <w:rsid w:val="00DA78C5"/>
    <w:rsid w:val="00DB3D0D"/>
    <w:rsid w:val="00DB40AD"/>
    <w:rsid w:val="00DC0A88"/>
    <w:rsid w:val="00DC1A81"/>
    <w:rsid w:val="00DD04D8"/>
    <w:rsid w:val="00DD5AD0"/>
    <w:rsid w:val="00DD77A7"/>
    <w:rsid w:val="00E04FCC"/>
    <w:rsid w:val="00E11C07"/>
    <w:rsid w:val="00E127F3"/>
    <w:rsid w:val="00E17D46"/>
    <w:rsid w:val="00E20BEF"/>
    <w:rsid w:val="00E244F1"/>
    <w:rsid w:val="00E26EEA"/>
    <w:rsid w:val="00E3569C"/>
    <w:rsid w:val="00E408D1"/>
    <w:rsid w:val="00E40E29"/>
    <w:rsid w:val="00E51B28"/>
    <w:rsid w:val="00E550C4"/>
    <w:rsid w:val="00E562E1"/>
    <w:rsid w:val="00E56579"/>
    <w:rsid w:val="00E57FDA"/>
    <w:rsid w:val="00E63F97"/>
    <w:rsid w:val="00E6495D"/>
    <w:rsid w:val="00E67286"/>
    <w:rsid w:val="00E96071"/>
    <w:rsid w:val="00EA3A43"/>
    <w:rsid w:val="00EB411E"/>
    <w:rsid w:val="00EC7A05"/>
    <w:rsid w:val="00ED3CD0"/>
    <w:rsid w:val="00EE1E0F"/>
    <w:rsid w:val="00EF7147"/>
    <w:rsid w:val="00F07969"/>
    <w:rsid w:val="00F20DF7"/>
    <w:rsid w:val="00F32733"/>
    <w:rsid w:val="00F376AE"/>
    <w:rsid w:val="00F5259A"/>
    <w:rsid w:val="00F62FA6"/>
    <w:rsid w:val="00F73B42"/>
    <w:rsid w:val="00F73E4B"/>
    <w:rsid w:val="00F81897"/>
    <w:rsid w:val="00F86A13"/>
    <w:rsid w:val="00FA26B8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6524F-5CBA-423D-9443-A5B1ADD3B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cp:lastModifiedBy>HP</cp:lastModifiedBy>
  <cp:revision>18</cp:revision>
  <cp:lastPrinted>2021-02-12T05:46:00Z</cp:lastPrinted>
  <dcterms:created xsi:type="dcterms:W3CDTF">2023-06-23T08:23:00Z</dcterms:created>
  <dcterms:modified xsi:type="dcterms:W3CDTF">2024-07-10T03:27:00Z</dcterms:modified>
</cp:coreProperties>
</file>