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352" w:rsidRDefault="00C97352"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rsidR="008E1885" w:rsidRPr="008F4B08" w:rsidRDefault="00180292"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t>18EE</w:t>
      </w:r>
      <w:r w:rsidR="001708F1">
        <w:rPr>
          <w:rFonts w:ascii="Times New Roman" w:hAnsi="Times New Roman"/>
          <w:b/>
          <w:sz w:val="32"/>
          <w:szCs w:val="32"/>
        </w:rPr>
        <w:t>304</w:t>
      </w:r>
    </w:p>
    <w:p w:rsidR="008E1885" w:rsidRPr="008F4B08" w:rsidRDefault="008E1885" w:rsidP="002E16F9">
      <w:pPr>
        <w:spacing w:after="0" w:line="240" w:lineRule="auto"/>
        <w:rPr>
          <w:rFonts w:ascii="Times New Roman" w:hAnsi="Times New Roman"/>
          <w:b/>
          <w:sz w:val="28"/>
        </w:rPr>
      </w:pPr>
      <w:r w:rsidRPr="008F4B08">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8F4B08" w:rsidRPr="008F4B08"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8F4B08" w:rsidRDefault="008E1885" w:rsidP="002E16F9">
            <w:pPr>
              <w:spacing w:after="0" w:line="240" w:lineRule="auto"/>
              <w:jc w:val="center"/>
              <w:rPr>
                <w:rFonts w:ascii="Times New Roman" w:hAnsi="Times New Roman"/>
                <w:b/>
                <w:sz w:val="28"/>
                <w:lang w:eastAsia="en-IN" w:bidi="te-IN"/>
              </w:rPr>
            </w:pPr>
          </w:p>
        </w:tc>
      </w:tr>
    </w:tbl>
    <w:p w:rsidR="008E1885" w:rsidRPr="008F4B08" w:rsidRDefault="008E1885" w:rsidP="002E16F9">
      <w:pPr>
        <w:spacing w:after="0" w:line="240" w:lineRule="auto"/>
        <w:rPr>
          <w:rFonts w:ascii="Times New Roman" w:eastAsia="Times New Roman" w:hAnsi="Times New Roman"/>
          <w:b/>
          <w:sz w:val="12"/>
          <w:lang w:val="en-US" w:eastAsia="en-IN" w:bidi="te-IN"/>
        </w:rPr>
      </w:pPr>
    </w:p>
    <w:tbl>
      <w:tblPr>
        <w:tblW w:w="10740" w:type="dxa"/>
        <w:tblLook w:val="04A0" w:firstRow="1" w:lastRow="0" w:firstColumn="1" w:lastColumn="0" w:noHBand="0" w:noVBand="1"/>
      </w:tblPr>
      <w:tblGrid>
        <w:gridCol w:w="2943"/>
        <w:gridCol w:w="1202"/>
        <w:gridCol w:w="1296"/>
        <w:gridCol w:w="5299"/>
      </w:tblGrid>
      <w:tr w:rsidR="008F4B08" w:rsidRPr="008F4B08" w:rsidTr="0033148C">
        <w:trPr>
          <w:trHeight w:val="360"/>
        </w:trPr>
        <w:tc>
          <w:tcPr>
            <w:tcW w:w="10740" w:type="dxa"/>
            <w:gridSpan w:val="4"/>
            <w:vAlign w:val="center"/>
            <w:hideMark/>
          </w:tcPr>
          <w:p w:rsidR="008E1885" w:rsidRPr="008F4B08" w:rsidRDefault="003A38F9" w:rsidP="002E16F9">
            <w:pPr>
              <w:spacing w:after="0" w:line="240" w:lineRule="auto"/>
              <w:jc w:val="center"/>
              <w:rPr>
                <w:rFonts w:ascii="Times New Roman" w:hAnsi="Times New Roman"/>
                <w:b/>
                <w:lang w:eastAsia="en-IN" w:bidi="te-IN"/>
              </w:rPr>
            </w:pPr>
            <w:r w:rsidRPr="008F4B08">
              <w:rPr>
                <w:rFonts w:ascii="Times New Roman" w:hAnsi="Times New Roman"/>
                <w:b/>
              </w:rPr>
              <w:t>I</w:t>
            </w:r>
            <w:r w:rsidR="001708F1">
              <w:rPr>
                <w:rFonts w:ascii="Times New Roman" w:hAnsi="Times New Roman"/>
                <w:b/>
              </w:rPr>
              <w:t>I</w:t>
            </w:r>
            <w:r w:rsidR="008E1885" w:rsidRPr="008F4B08">
              <w:rPr>
                <w:rFonts w:ascii="Times New Roman" w:hAnsi="Times New Roman"/>
                <w:b/>
              </w:rPr>
              <w:t>/IV B.Tech (</w:t>
            </w:r>
            <w:r w:rsidR="008F4B08" w:rsidRPr="008F4B08">
              <w:rPr>
                <w:rFonts w:ascii="Times New Roman" w:hAnsi="Times New Roman"/>
                <w:b/>
              </w:rPr>
              <w:t>Regular</w:t>
            </w:r>
            <w:r w:rsidR="001708F1">
              <w:rPr>
                <w:rFonts w:ascii="Times New Roman" w:hAnsi="Times New Roman"/>
                <w:b/>
              </w:rPr>
              <w:t>/Supplementary</w:t>
            </w:r>
            <w:r w:rsidR="00085F3E" w:rsidRPr="008F4B08">
              <w:rPr>
                <w:rFonts w:ascii="Times New Roman" w:hAnsi="Times New Roman"/>
                <w:b/>
              </w:rPr>
              <w:t>)</w:t>
            </w:r>
            <w:r w:rsidR="008E1885" w:rsidRPr="008F4B08">
              <w:rPr>
                <w:rFonts w:ascii="Times New Roman" w:hAnsi="Times New Roman"/>
                <w:b/>
              </w:rPr>
              <w:t xml:space="preserve"> DEGREE EXAMINATION</w:t>
            </w:r>
          </w:p>
        </w:tc>
      </w:tr>
      <w:tr w:rsidR="008F4B08" w:rsidRPr="008F4B08" w:rsidTr="0033148C">
        <w:trPr>
          <w:trHeight w:val="360"/>
        </w:trPr>
        <w:tc>
          <w:tcPr>
            <w:tcW w:w="2943" w:type="dxa"/>
            <w:vAlign w:val="center"/>
            <w:hideMark/>
          </w:tcPr>
          <w:p w:rsidR="00E127F3" w:rsidRPr="008F4B08" w:rsidRDefault="001708F1" w:rsidP="00C976B1">
            <w:pPr>
              <w:spacing w:after="0" w:line="240" w:lineRule="auto"/>
              <w:rPr>
                <w:rFonts w:ascii="Times New Roman" w:hAnsi="Times New Roman"/>
                <w:b/>
                <w:sz w:val="18"/>
                <w:lang w:eastAsia="en-IN" w:bidi="te-IN"/>
              </w:rPr>
            </w:pPr>
            <w:r>
              <w:rPr>
                <w:rFonts w:ascii="Times New Roman" w:hAnsi="Times New Roman"/>
                <w:b/>
                <w:sz w:val="28"/>
              </w:rPr>
              <w:t>February, 2021</w:t>
            </w:r>
          </w:p>
        </w:tc>
        <w:tc>
          <w:tcPr>
            <w:tcW w:w="7797" w:type="dxa"/>
            <w:gridSpan w:val="3"/>
            <w:vAlign w:val="center"/>
            <w:hideMark/>
          </w:tcPr>
          <w:p w:rsidR="00E127F3" w:rsidRPr="008F4B08" w:rsidRDefault="00F32733" w:rsidP="00CC0CB4">
            <w:pPr>
              <w:spacing w:after="0" w:line="240" w:lineRule="auto"/>
              <w:jc w:val="right"/>
              <w:rPr>
                <w:rFonts w:ascii="Times New Roman" w:hAnsi="Times New Roman"/>
                <w:b/>
                <w:lang w:eastAsia="en-IN" w:bidi="te-IN"/>
              </w:rPr>
            </w:pPr>
            <w:r w:rsidRPr="008F4B08">
              <w:rPr>
                <w:rFonts w:ascii="Times New Roman" w:hAnsi="Times New Roman"/>
                <w:b/>
                <w:sz w:val="28"/>
              </w:rPr>
              <w:t>Electrical &amp; Electronics Engineering</w:t>
            </w:r>
          </w:p>
        </w:tc>
      </w:tr>
      <w:tr w:rsidR="001708F1" w:rsidRPr="008F4B08" w:rsidTr="0033148C">
        <w:trPr>
          <w:trHeight w:val="360"/>
        </w:trPr>
        <w:tc>
          <w:tcPr>
            <w:tcW w:w="2943" w:type="dxa"/>
            <w:vAlign w:val="center"/>
            <w:hideMark/>
          </w:tcPr>
          <w:p w:rsidR="001708F1" w:rsidRPr="008F4B08" w:rsidRDefault="001708F1" w:rsidP="001708F1">
            <w:pPr>
              <w:spacing w:after="0" w:line="240" w:lineRule="auto"/>
              <w:rPr>
                <w:rFonts w:ascii="Times New Roman" w:hAnsi="Times New Roman"/>
                <w:b/>
                <w:sz w:val="18"/>
                <w:lang w:eastAsia="en-IN" w:bidi="te-IN"/>
              </w:rPr>
            </w:pPr>
            <w:r>
              <w:rPr>
                <w:rFonts w:ascii="Times New Roman" w:hAnsi="Times New Roman"/>
                <w:b/>
                <w:sz w:val="26"/>
              </w:rPr>
              <w:t>Third</w:t>
            </w:r>
            <w:r w:rsidRPr="008F4B08">
              <w:rPr>
                <w:rFonts w:ascii="Times New Roman" w:hAnsi="Times New Roman"/>
                <w:b/>
                <w:sz w:val="26"/>
              </w:rPr>
              <w:t xml:space="preserve"> Semester</w:t>
            </w:r>
          </w:p>
        </w:tc>
        <w:tc>
          <w:tcPr>
            <w:tcW w:w="7797" w:type="dxa"/>
            <w:gridSpan w:val="3"/>
            <w:vAlign w:val="center"/>
            <w:hideMark/>
          </w:tcPr>
          <w:p w:rsidR="001708F1" w:rsidRPr="009B2265" w:rsidRDefault="001708F1" w:rsidP="001708F1">
            <w:pPr>
              <w:spacing w:after="0" w:line="240" w:lineRule="auto"/>
              <w:ind w:left="-90"/>
              <w:jc w:val="right"/>
              <w:rPr>
                <w:rFonts w:ascii="Times New Roman" w:hAnsi="Times New Roman"/>
                <w:b/>
                <w:color w:val="000000" w:themeColor="text1"/>
                <w:sz w:val="32"/>
                <w:szCs w:val="32"/>
              </w:rPr>
            </w:pPr>
            <w:r w:rsidRPr="009B2265">
              <w:rPr>
                <w:rFonts w:ascii="Times New Roman" w:hAnsi="Times New Roman"/>
                <w:b/>
                <w:color w:val="000000" w:themeColor="text1"/>
                <w:sz w:val="28"/>
              </w:rPr>
              <w:t>Electrical Machines-I (DC Machines and Transformers)</w:t>
            </w:r>
          </w:p>
        </w:tc>
      </w:tr>
      <w:tr w:rsidR="001708F1" w:rsidRPr="008F4B08" w:rsidTr="0033148C">
        <w:trPr>
          <w:trHeight w:val="345"/>
        </w:trPr>
        <w:tc>
          <w:tcPr>
            <w:tcW w:w="4145" w:type="dxa"/>
            <w:gridSpan w:val="2"/>
            <w:hideMark/>
          </w:tcPr>
          <w:p w:rsidR="001708F1" w:rsidRPr="008F4B08" w:rsidRDefault="001708F1" w:rsidP="001708F1">
            <w:pPr>
              <w:spacing w:after="0" w:line="240" w:lineRule="auto"/>
              <w:rPr>
                <w:rFonts w:ascii="Times New Roman" w:hAnsi="Times New Roman"/>
                <w:b/>
                <w:lang w:eastAsia="en-IN" w:bidi="te-IN"/>
              </w:rPr>
            </w:pPr>
            <w:r w:rsidRPr="008F4B08">
              <w:rPr>
                <w:rFonts w:ascii="Times New Roman" w:hAnsi="Times New Roman"/>
                <w:b/>
                <w:noProof/>
                <w:sz w:val="30"/>
                <w:szCs w:val="32"/>
                <w:lang w:eastAsia="en-IN"/>
              </w:rPr>
              <mc:AlternateContent>
                <mc:Choice Requires="wps">
                  <w:drawing>
                    <wp:anchor distT="0" distB="0" distL="114300" distR="114300" simplePos="0" relativeHeight="251659776" behindDoc="0" locked="0" layoutInCell="1" allowOverlap="1" wp14:anchorId="4EF8A327" wp14:editId="3397EE2E">
                      <wp:simplePos x="0" y="0"/>
                      <wp:positionH relativeFrom="column">
                        <wp:posOffset>-104140</wp:posOffset>
                      </wp:positionH>
                      <wp:positionV relativeFrom="paragraph">
                        <wp:posOffset>208915</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1655DB" id="_x0000_t32" coordsize="21600,21600" o:spt="32" o:oned="t" path="m,l21600,21600e" filled="f">
                      <v:path arrowok="t" fillok="f" o:connecttype="none"/>
                      <o:lock v:ext="edit" shapetype="t"/>
                    </v:shapetype>
                    <v:shape id="AutoShape 2" o:spid="_x0000_s1026" type="#_x0000_t32" style="position:absolute;margin-left:-8.2pt;margin-top:16.45pt;width:532.2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Ow1rhTdAAAACgEAAA8AAABkcnMvZG93bnJldi54bWxMj8FuwjAM&#10;hu+TeIfISLtBWsYYdE0RQpqEJu0w6AOYxmsrGqdqAoS3X9AO42j70+/vz9fBdOJCg2stK0inCQji&#10;yuqWawXl4WOyBOE8ssbOMim4kYN1MXrKMdP2yt902ftaxBB2GSpovO8zKV3VkEE3tT1xvP3YwaCP&#10;41BLPeA1hptOzpJkIQ22HD802NO2oeq0PxsFb+WqKsMh3W133pJ8/cTbV0Clnsdh8w7CU/D/MNz1&#10;ozoU0eloz6yd6BRM0sU8ogpeZisQdyCZL2O7499GFrl8rFD8AgAA//8DAFBLAQItABQABgAIAAAA&#10;IQC2gziS/gAAAOEBAAATAAAAAAAAAAAAAAAAAAAAAABbQ29udGVudF9UeXBlc10ueG1sUEsBAi0A&#10;FAAGAAgAAAAhADj9If/WAAAAlAEAAAsAAAAAAAAAAAAAAAAALwEAAF9yZWxzLy5yZWxzUEsBAi0A&#10;FAAGAAgAAAAhAFkmWykfAgAAPAQAAA4AAAAAAAAAAAAAAAAALgIAAGRycy9lMm9Eb2MueG1sUEsB&#10;Ai0AFAAGAAgAAAAhAOw1rhTdAAAACgEAAA8AAAAAAAAAAAAAAAAAeQQAAGRycy9kb3ducmV2Lnht&#10;bFBLBQYAAAAABAAEAPMAAACDBQAAAAA=&#10;" strokeweight="2pt"/>
                  </w:pict>
                </mc:Fallback>
              </mc:AlternateContent>
            </w:r>
            <w:r w:rsidRPr="008F4B08">
              <w:rPr>
                <w:rFonts w:ascii="Times New Roman" w:hAnsi="Times New Roman"/>
                <w:b/>
              </w:rPr>
              <w:t xml:space="preserve">Time: </w:t>
            </w:r>
            <w:r w:rsidRPr="008F4B08">
              <w:rPr>
                <w:rFonts w:ascii="Times New Roman" w:hAnsi="Times New Roman"/>
              </w:rPr>
              <w:t>Three Hours</w:t>
            </w:r>
          </w:p>
        </w:tc>
        <w:tc>
          <w:tcPr>
            <w:tcW w:w="6595" w:type="dxa"/>
            <w:gridSpan w:val="2"/>
            <w:hideMark/>
          </w:tcPr>
          <w:p w:rsidR="001708F1" w:rsidRPr="008F4B08" w:rsidRDefault="001708F1" w:rsidP="001708F1">
            <w:pPr>
              <w:spacing w:after="0" w:line="240" w:lineRule="auto"/>
              <w:jc w:val="right"/>
              <w:rPr>
                <w:rFonts w:ascii="Times New Roman" w:hAnsi="Times New Roman"/>
                <w:b/>
                <w:lang w:eastAsia="en-IN" w:bidi="te-IN"/>
              </w:rPr>
            </w:pPr>
            <w:r w:rsidRPr="008F4B08">
              <w:rPr>
                <w:rFonts w:ascii="Times New Roman" w:hAnsi="Times New Roman"/>
                <w:b/>
              </w:rPr>
              <w:t xml:space="preserve">Maximum: </w:t>
            </w:r>
            <w:r>
              <w:rPr>
                <w:rFonts w:ascii="Times New Roman" w:hAnsi="Times New Roman"/>
              </w:rPr>
              <w:t>5</w:t>
            </w:r>
            <w:r w:rsidRPr="008F4B08">
              <w:rPr>
                <w:rFonts w:ascii="Times New Roman" w:hAnsi="Times New Roman"/>
              </w:rPr>
              <w:t>0 Marks</w:t>
            </w:r>
          </w:p>
        </w:tc>
      </w:tr>
      <w:tr w:rsidR="00C97352" w:rsidRPr="008F4B08" w:rsidTr="0033148C">
        <w:trPr>
          <w:trHeight w:val="158"/>
        </w:trPr>
        <w:tc>
          <w:tcPr>
            <w:tcW w:w="5441" w:type="dxa"/>
            <w:gridSpan w:val="3"/>
            <w:vAlign w:val="center"/>
            <w:hideMark/>
          </w:tcPr>
          <w:p w:rsidR="00C97352" w:rsidRPr="00146B1E" w:rsidRDefault="00C97352" w:rsidP="00C97352">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5299" w:type="dxa"/>
            <w:vAlign w:val="center"/>
            <w:hideMark/>
          </w:tcPr>
          <w:p w:rsidR="00C97352" w:rsidRPr="008F4B08" w:rsidRDefault="00C97352" w:rsidP="00C97352">
            <w:pPr>
              <w:spacing w:after="0" w:line="240" w:lineRule="auto"/>
              <w:rPr>
                <w:rFonts w:ascii="Times New Roman" w:hAnsi="Times New Roman"/>
                <w:b/>
                <w:lang w:val="en-US" w:eastAsia="en-IN" w:bidi="te-IN"/>
              </w:rPr>
            </w:pPr>
            <w:r w:rsidRPr="008F4B08">
              <w:rPr>
                <w:rFonts w:ascii="Times New Roman" w:hAnsi="Times New Roman"/>
                <w:b/>
                <w:lang w:val="en-US" w:eastAsia="en-IN" w:bidi="te-IN"/>
              </w:rPr>
              <w:tab/>
            </w:r>
            <w:r w:rsidRPr="008F4B08">
              <w:rPr>
                <w:rFonts w:ascii="Times New Roman" w:hAnsi="Times New Roman"/>
                <w:b/>
                <w:lang w:val="en-US" w:eastAsia="en-IN" w:bidi="te-IN"/>
              </w:rPr>
              <w:tab/>
            </w:r>
            <w:r w:rsidRPr="008F4B08">
              <w:rPr>
                <w:rFonts w:ascii="Times New Roman" w:hAnsi="Times New Roman"/>
                <w:b/>
                <w:lang w:val="en-US" w:eastAsia="en-IN" w:bidi="te-IN"/>
              </w:rPr>
              <w:tab/>
              <w:t xml:space="preserve">             (1</w:t>
            </w:r>
            <w:r>
              <w:rPr>
                <w:rFonts w:ascii="Times New Roman" w:hAnsi="Times New Roman"/>
                <w:b/>
                <w:lang w:val="en-US" w:eastAsia="en-IN" w:bidi="te-IN"/>
              </w:rPr>
              <w:t>0</w:t>
            </w:r>
            <w:r w:rsidRPr="008F4B08">
              <w:rPr>
                <w:rFonts w:ascii="Times New Roman" w:hAnsi="Times New Roman"/>
                <w:b/>
                <w:lang w:val="en-US" w:eastAsia="en-IN" w:bidi="te-IN"/>
              </w:rPr>
              <w:t>X1 = 1</w:t>
            </w:r>
            <w:r>
              <w:rPr>
                <w:rFonts w:ascii="Times New Roman" w:hAnsi="Times New Roman"/>
                <w:b/>
                <w:lang w:val="en-US" w:eastAsia="en-IN" w:bidi="te-IN"/>
              </w:rPr>
              <w:t>0</w:t>
            </w:r>
            <w:r w:rsidRPr="008F4B08">
              <w:rPr>
                <w:rFonts w:ascii="Times New Roman" w:hAnsi="Times New Roman"/>
                <w:b/>
                <w:lang w:val="en-US" w:eastAsia="en-IN" w:bidi="te-IN"/>
              </w:rPr>
              <w:t>Marks)</w:t>
            </w:r>
          </w:p>
        </w:tc>
      </w:tr>
      <w:tr w:rsidR="00C97352" w:rsidRPr="008F4B08" w:rsidTr="0033148C">
        <w:trPr>
          <w:trHeight w:val="205"/>
        </w:trPr>
        <w:tc>
          <w:tcPr>
            <w:tcW w:w="5441" w:type="dxa"/>
            <w:gridSpan w:val="3"/>
            <w:vAlign w:val="center"/>
            <w:hideMark/>
          </w:tcPr>
          <w:p w:rsidR="00C97352" w:rsidRDefault="00C97352" w:rsidP="00C97352">
            <w:pPr>
              <w:spacing w:after="0" w:line="240" w:lineRule="auto"/>
              <w:rPr>
                <w:rFonts w:ascii="Times New Roman" w:hAnsi="Times New Roman"/>
                <w:i/>
                <w:color w:val="000000"/>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p w:rsidR="00C97352" w:rsidRPr="00C97352" w:rsidRDefault="00C97352" w:rsidP="00C97352">
            <w:pPr>
              <w:spacing w:after="0" w:line="240" w:lineRule="auto"/>
              <w:rPr>
                <w:rFonts w:ascii="Times New Roman" w:hAnsi="Times New Roman"/>
                <w:i/>
                <w:color w:val="000000"/>
                <w:u w:val="single"/>
                <w:lang w:eastAsia="en-IN" w:bidi="te-IN"/>
              </w:rPr>
            </w:pPr>
            <w:r>
              <w:rPr>
                <w:rFonts w:ascii="Times New Roman" w:hAnsi="Times New Roman"/>
                <w:i/>
                <w:color w:val="000000"/>
              </w:rPr>
              <w:t xml:space="preserve">                                                                                              </w:t>
            </w:r>
          </w:p>
        </w:tc>
        <w:tc>
          <w:tcPr>
            <w:tcW w:w="5299" w:type="dxa"/>
            <w:vAlign w:val="center"/>
            <w:hideMark/>
          </w:tcPr>
          <w:p w:rsidR="00C97352" w:rsidRDefault="00C97352" w:rsidP="00C97352">
            <w:pPr>
              <w:spacing w:after="0" w:line="240" w:lineRule="auto"/>
              <w:rPr>
                <w:rFonts w:ascii="Times New Roman" w:hAnsi="Times New Roman"/>
                <w:b/>
                <w:lang w:val="en-US" w:eastAsia="en-IN" w:bidi="te-IN"/>
              </w:rPr>
            </w:pPr>
            <w:r w:rsidRPr="008F4B08">
              <w:rPr>
                <w:rFonts w:ascii="Times New Roman" w:hAnsi="Times New Roman"/>
                <w:b/>
                <w:lang w:val="en-US" w:eastAsia="en-IN" w:bidi="te-IN"/>
              </w:rPr>
              <w:t xml:space="preserve">                                                     (4X1</w:t>
            </w:r>
            <w:r>
              <w:rPr>
                <w:rFonts w:ascii="Times New Roman" w:hAnsi="Times New Roman"/>
                <w:b/>
                <w:lang w:val="en-US" w:eastAsia="en-IN" w:bidi="te-IN"/>
              </w:rPr>
              <w:t>0</w:t>
            </w:r>
            <w:r w:rsidRPr="008F4B08">
              <w:rPr>
                <w:rFonts w:ascii="Times New Roman" w:hAnsi="Times New Roman"/>
                <w:b/>
                <w:lang w:val="en-US" w:eastAsia="en-IN" w:bidi="te-IN"/>
              </w:rPr>
              <w:t>=</w:t>
            </w:r>
            <w:r>
              <w:rPr>
                <w:rFonts w:ascii="Times New Roman" w:hAnsi="Times New Roman"/>
                <w:b/>
                <w:lang w:val="en-US" w:eastAsia="en-IN" w:bidi="te-IN"/>
              </w:rPr>
              <w:t>40</w:t>
            </w:r>
            <w:r w:rsidRPr="008F4B08">
              <w:rPr>
                <w:rFonts w:ascii="Times New Roman" w:hAnsi="Times New Roman"/>
                <w:b/>
                <w:lang w:val="en-US" w:eastAsia="en-IN" w:bidi="te-IN"/>
              </w:rPr>
              <w:t>Marks)</w:t>
            </w:r>
          </w:p>
          <w:p w:rsidR="00C97352" w:rsidRPr="008F4B08" w:rsidRDefault="00C97352" w:rsidP="00C97352">
            <w:pPr>
              <w:spacing w:after="0" w:line="240" w:lineRule="auto"/>
              <w:rPr>
                <w:rFonts w:ascii="Times New Roman" w:hAnsi="Times New Roman"/>
                <w:b/>
                <w:lang w:val="en-US" w:eastAsia="en-IN" w:bidi="te-IN"/>
              </w:rPr>
            </w:pPr>
          </w:p>
        </w:tc>
      </w:tr>
    </w:tbl>
    <w:p w:rsidR="00EA3A43" w:rsidRPr="008F4B08" w:rsidRDefault="00EA3A43" w:rsidP="002E16F9">
      <w:pPr>
        <w:spacing w:after="0"/>
        <w:rPr>
          <w:rFonts w:ascii="Times New Roman" w:hAnsi="Times New Roman"/>
          <w:vanish/>
        </w:rPr>
      </w:pPr>
    </w:p>
    <w:tbl>
      <w:tblPr>
        <w:tblW w:w="10552" w:type="dxa"/>
        <w:tblInd w:w="108" w:type="dxa"/>
        <w:tblLayout w:type="fixed"/>
        <w:tblLook w:val="04A0" w:firstRow="1" w:lastRow="0" w:firstColumn="1" w:lastColumn="0" w:noHBand="0" w:noVBand="1"/>
      </w:tblPr>
      <w:tblGrid>
        <w:gridCol w:w="380"/>
        <w:gridCol w:w="402"/>
        <w:gridCol w:w="7894"/>
        <w:gridCol w:w="720"/>
        <w:gridCol w:w="550"/>
        <w:gridCol w:w="606"/>
      </w:tblGrid>
      <w:tr w:rsidR="008F4B08" w:rsidRPr="009F06AA" w:rsidTr="00CF6956">
        <w:trPr>
          <w:trHeight w:val="256"/>
        </w:trPr>
        <w:tc>
          <w:tcPr>
            <w:tcW w:w="380" w:type="dxa"/>
            <w:shd w:val="clear" w:color="auto" w:fill="auto"/>
          </w:tcPr>
          <w:p w:rsidR="00AE71C4" w:rsidRPr="009F06AA" w:rsidRDefault="00AE71C4" w:rsidP="002E16F9">
            <w:pPr>
              <w:spacing w:after="0" w:line="240" w:lineRule="auto"/>
              <w:rPr>
                <w:rFonts w:ascii="Times New Roman" w:hAnsi="Times New Roman"/>
              </w:rPr>
            </w:pPr>
          </w:p>
        </w:tc>
        <w:tc>
          <w:tcPr>
            <w:tcW w:w="402" w:type="dxa"/>
            <w:shd w:val="clear" w:color="auto" w:fill="auto"/>
          </w:tcPr>
          <w:p w:rsidR="00AE71C4" w:rsidRPr="009F06AA" w:rsidRDefault="00AE71C4" w:rsidP="002E16F9">
            <w:pPr>
              <w:spacing w:after="0" w:line="240" w:lineRule="auto"/>
              <w:rPr>
                <w:rFonts w:ascii="Times New Roman" w:hAnsi="Times New Roman"/>
              </w:rPr>
            </w:pPr>
          </w:p>
        </w:tc>
        <w:tc>
          <w:tcPr>
            <w:tcW w:w="7894" w:type="dxa"/>
            <w:shd w:val="clear" w:color="auto" w:fill="auto"/>
          </w:tcPr>
          <w:p w:rsidR="00AE71C4" w:rsidRPr="00C97352" w:rsidRDefault="00C97352" w:rsidP="00C97352">
            <w:pPr>
              <w:tabs>
                <w:tab w:val="left" w:pos="540"/>
              </w:tabs>
              <w:spacing w:after="0" w:line="240" w:lineRule="auto"/>
              <w:jc w:val="center"/>
              <w:rPr>
                <w:rFonts w:ascii="Times New Roman" w:hAnsi="Times New Roman"/>
                <w:b/>
              </w:rPr>
            </w:pPr>
            <w:r>
              <w:rPr>
                <w:rFonts w:ascii="Times New Roman" w:hAnsi="Times New Roman"/>
                <w:b/>
              </w:rPr>
              <w:t xml:space="preserve">                  </w:t>
            </w:r>
            <w:r w:rsidRPr="00C97352">
              <w:rPr>
                <w:rFonts w:ascii="Times New Roman" w:hAnsi="Times New Roman"/>
                <w:b/>
              </w:rPr>
              <w:t>PART-A</w:t>
            </w:r>
          </w:p>
        </w:tc>
        <w:tc>
          <w:tcPr>
            <w:tcW w:w="720" w:type="dxa"/>
          </w:tcPr>
          <w:p w:rsidR="00AE71C4" w:rsidRPr="009F06AA" w:rsidRDefault="00AE71C4" w:rsidP="002E16F9">
            <w:pPr>
              <w:spacing w:after="0" w:line="240" w:lineRule="auto"/>
              <w:rPr>
                <w:rFonts w:ascii="Times New Roman" w:hAnsi="Times New Roman"/>
              </w:rPr>
            </w:pPr>
            <w:r w:rsidRPr="009F06AA">
              <w:rPr>
                <w:rFonts w:ascii="Times New Roman" w:hAnsi="Times New Roman"/>
              </w:rPr>
              <w:t>CO</w:t>
            </w:r>
          </w:p>
        </w:tc>
        <w:tc>
          <w:tcPr>
            <w:tcW w:w="550" w:type="dxa"/>
          </w:tcPr>
          <w:p w:rsidR="00AE71C4" w:rsidRPr="009F06AA" w:rsidRDefault="00AE71C4" w:rsidP="002E16F9">
            <w:pPr>
              <w:spacing w:after="0" w:line="240" w:lineRule="auto"/>
              <w:rPr>
                <w:rFonts w:ascii="Times New Roman" w:hAnsi="Times New Roman"/>
              </w:rPr>
            </w:pPr>
            <w:r w:rsidRPr="009F06AA">
              <w:rPr>
                <w:rFonts w:ascii="Times New Roman" w:hAnsi="Times New Roman"/>
              </w:rPr>
              <w:t>BL</w:t>
            </w:r>
          </w:p>
        </w:tc>
        <w:tc>
          <w:tcPr>
            <w:tcW w:w="606" w:type="dxa"/>
            <w:shd w:val="clear" w:color="auto" w:fill="auto"/>
          </w:tcPr>
          <w:p w:rsidR="00AE71C4" w:rsidRPr="009F06AA" w:rsidRDefault="00AE71C4" w:rsidP="002E16F9">
            <w:pPr>
              <w:spacing w:after="0" w:line="240" w:lineRule="auto"/>
              <w:rPr>
                <w:rFonts w:ascii="Times New Roman" w:hAnsi="Times New Roman"/>
              </w:rPr>
            </w:pPr>
            <w:r w:rsidRPr="009F06AA">
              <w:rPr>
                <w:rFonts w:ascii="Times New Roman" w:hAnsi="Times New Roman"/>
              </w:rPr>
              <w:t>M</w:t>
            </w:r>
          </w:p>
        </w:tc>
      </w:tr>
      <w:tr w:rsidR="005B3283" w:rsidRPr="009F06AA" w:rsidTr="00CF6956">
        <w:trPr>
          <w:trHeight w:val="256"/>
        </w:trPr>
        <w:tc>
          <w:tcPr>
            <w:tcW w:w="380"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w:t>
            </w: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Define Lenz’s Law.</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CO1</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41"/>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Two Examples for Double Excited Magnetic System.</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CO1</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56"/>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c)</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What is the purpose of Commutator in DC Machine?</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CO1</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41"/>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d)</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Draw the Open Circuit Characteristics of DC Generator.</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CO2</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w:t>
            </w:r>
            <w:r w:rsidR="005C2FCD">
              <w:rPr>
                <w:rFonts w:ascii="Times New Roman" w:hAnsi="Times New Roman"/>
              </w:rPr>
              <w:t>2</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71"/>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e)</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What is the Principal operation of DC motor?</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CO2</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71"/>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f)</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Purpose of Starter in DC Motors while starting time?</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CO2</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71"/>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g)</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Draw the Speed torque characteristics of DC shunt motor.</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CO3</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71"/>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h)</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Define Transformer.</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CO3</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71"/>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i)</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Disadvantages of sumpner’s back to back test.</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CO3</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w:t>
            </w:r>
            <w:r w:rsidR="005C2FCD">
              <w:rPr>
                <w:rFonts w:ascii="Times New Roman" w:hAnsi="Times New Roman"/>
              </w:rPr>
              <w:t>2</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5B3283" w:rsidRPr="009F06AA" w:rsidTr="00CF6956">
        <w:trPr>
          <w:trHeight w:val="286"/>
        </w:trPr>
        <w:tc>
          <w:tcPr>
            <w:tcW w:w="380" w:type="dxa"/>
            <w:shd w:val="clear" w:color="auto" w:fill="auto"/>
          </w:tcPr>
          <w:p w:rsidR="005B3283" w:rsidRPr="009F06AA" w:rsidRDefault="005B3283" w:rsidP="005B3283">
            <w:pPr>
              <w:spacing w:after="0" w:line="240" w:lineRule="auto"/>
              <w:rPr>
                <w:rFonts w:ascii="Times New Roman" w:hAnsi="Times New Roman"/>
              </w:rPr>
            </w:pPr>
          </w:p>
        </w:tc>
        <w:tc>
          <w:tcPr>
            <w:tcW w:w="402"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j)</w:t>
            </w:r>
          </w:p>
        </w:tc>
        <w:tc>
          <w:tcPr>
            <w:tcW w:w="7894" w:type="dxa"/>
            <w:shd w:val="clear" w:color="auto" w:fill="auto"/>
          </w:tcPr>
          <w:p w:rsidR="005B3283" w:rsidRPr="00674F34" w:rsidRDefault="005B3283" w:rsidP="005B32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674F34">
              <w:rPr>
                <w:rFonts w:ascii="Times New Roman" w:hAnsi="Times New Roman"/>
              </w:rPr>
              <w:t>What is KVA rating of auto transformer to that of ordinary transformer.</w:t>
            </w:r>
          </w:p>
        </w:tc>
        <w:tc>
          <w:tcPr>
            <w:tcW w:w="72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CO4</w:t>
            </w:r>
          </w:p>
        </w:tc>
        <w:tc>
          <w:tcPr>
            <w:tcW w:w="550" w:type="dxa"/>
          </w:tcPr>
          <w:p w:rsidR="005B3283" w:rsidRPr="009F06AA" w:rsidRDefault="005B3283" w:rsidP="005B3283">
            <w:pPr>
              <w:spacing w:after="0" w:line="240" w:lineRule="auto"/>
              <w:rPr>
                <w:rFonts w:ascii="Times New Roman" w:hAnsi="Times New Roman"/>
              </w:rPr>
            </w:pPr>
            <w:r w:rsidRPr="009F06AA">
              <w:rPr>
                <w:rFonts w:ascii="Times New Roman" w:hAnsi="Times New Roman"/>
              </w:rPr>
              <w:t>L1</w:t>
            </w:r>
          </w:p>
        </w:tc>
        <w:tc>
          <w:tcPr>
            <w:tcW w:w="606" w:type="dxa"/>
            <w:shd w:val="clear" w:color="auto" w:fill="auto"/>
          </w:tcPr>
          <w:p w:rsidR="005B3283" w:rsidRPr="009F06AA" w:rsidRDefault="005B3283" w:rsidP="005B3283">
            <w:pPr>
              <w:spacing w:after="0" w:line="240" w:lineRule="auto"/>
              <w:rPr>
                <w:rFonts w:ascii="Times New Roman" w:hAnsi="Times New Roman"/>
              </w:rPr>
            </w:pPr>
            <w:r w:rsidRPr="009F06AA">
              <w:rPr>
                <w:rFonts w:ascii="Times New Roman" w:hAnsi="Times New Roman"/>
              </w:rPr>
              <w:t>1M</w:t>
            </w:r>
          </w:p>
        </w:tc>
      </w:tr>
      <w:tr w:rsidR="008F4B08" w:rsidRPr="009F06AA" w:rsidTr="00CF6956">
        <w:trPr>
          <w:trHeight w:val="241"/>
        </w:trPr>
        <w:tc>
          <w:tcPr>
            <w:tcW w:w="10552" w:type="dxa"/>
            <w:gridSpan w:val="6"/>
          </w:tcPr>
          <w:p w:rsidR="00AE71C4" w:rsidRPr="009F06AA" w:rsidRDefault="00C97352" w:rsidP="00C97352">
            <w:pPr>
              <w:spacing w:after="0" w:line="240" w:lineRule="auto"/>
              <w:jc w:val="center"/>
              <w:rPr>
                <w:rFonts w:ascii="Times New Roman" w:hAnsi="Times New Roman"/>
                <w:b/>
                <w:u w:val="single"/>
              </w:rPr>
            </w:pPr>
            <w:r w:rsidRPr="004E0DEA">
              <w:rPr>
                <w:rFonts w:ascii="Times New Roman" w:hAnsi="Times New Roman"/>
                <w:b/>
                <w:color w:val="000000"/>
                <w:u w:val="single"/>
              </w:rPr>
              <w:t>PART-</w:t>
            </w:r>
            <w:r>
              <w:rPr>
                <w:rFonts w:ascii="Times New Roman" w:hAnsi="Times New Roman"/>
                <w:b/>
                <w:color w:val="000000"/>
                <w:u w:val="single"/>
              </w:rPr>
              <w:t>B</w:t>
            </w:r>
          </w:p>
        </w:tc>
      </w:tr>
      <w:tr w:rsidR="00D32080" w:rsidRPr="009F06AA" w:rsidTr="00CF6956">
        <w:trPr>
          <w:trHeight w:val="256"/>
        </w:trPr>
        <w:tc>
          <w:tcPr>
            <w:tcW w:w="380"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2</w:t>
            </w: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a)</w:t>
            </w:r>
          </w:p>
        </w:tc>
        <w:tc>
          <w:tcPr>
            <w:tcW w:w="7894" w:type="dxa"/>
            <w:shd w:val="clear" w:color="auto" w:fill="auto"/>
            <w:vAlign w:val="center"/>
          </w:tcPr>
          <w:p w:rsidR="00D32080" w:rsidRPr="00674F34" w:rsidRDefault="00D32080" w:rsidP="00D32080">
            <w:pPr>
              <w:pStyle w:val="NormalWeb"/>
              <w:spacing w:before="0" w:beforeAutospacing="0" w:after="0" w:afterAutospacing="0"/>
              <w:rPr>
                <w:color w:val="000000"/>
                <w:sz w:val="22"/>
                <w:szCs w:val="22"/>
              </w:rPr>
            </w:pPr>
            <w:r w:rsidRPr="00674F34">
              <w:rPr>
                <w:sz w:val="22"/>
                <w:szCs w:val="22"/>
              </w:rPr>
              <w:t>What are the differences between Electric and Magnetic circuits?</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CO1</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41"/>
        </w:trPr>
        <w:tc>
          <w:tcPr>
            <w:tcW w:w="380" w:type="dxa"/>
            <w:shd w:val="clear" w:color="auto" w:fill="auto"/>
          </w:tcPr>
          <w:p w:rsidR="00D32080" w:rsidRPr="009F06AA" w:rsidRDefault="00D32080" w:rsidP="00D32080">
            <w:pPr>
              <w:spacing w:after="0" w:line="240" w:lineRule="auto"/>
              <w:rPr>
                <w:rFonts w:ascii="Times New Roman" w:hAnsi="Times New Roman"/>
              </w:rPr>
            </w:pP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D32080" w:rsidRPr="00674F34" w:rsidRDefault="00D32080" w:rsidP="00D32080">
            <w:pPr>
              <w:pStyle w:val="NormalWeb"/>
              <w:spacing w:before="0" w:beforeAutospacing="0" w:after="0" w:afterAutospacing="0"/>
              <w:jc w:val="both"/>
              <w:rPr>
                <w:sz w:val="22"/>
                <w:szCs w:val="22"/>
              </w:rPr>
            </w:pPr>
            <w:r w:rsidRPr="00674F34">
              <w:rPr>
                <w:noProof/>
                <w:sz w:val="22"/>
                <w:szCs w:val="22"/>
                <w:lang w:val="en-IN" w:eastAsia="en-IN"/>
              </w:rPr>
              <w:drawing>
                <wp:anchor distT="0" distB="0" distL="114300" distR="114300" simplePos="0" relativeHeight="251661824" behindDoc="1" locked="0" layoutInCell="1" allowOverlap="1" wp14:anchorId="1E7FB546" wp14:editId="2459F9ED">
                  <wp:simplePos x="0" y="0"/>
                  <wp:positionH relativeFrom="column">
                    <wp:posOffset>2419985</wp:posOffset>
                  </wp:positionH>
                  <wp:positionV relativeFrom="paragraph">
                    <wp:posOffset>34925</wp:posOffset>
                  </wp:positionV>
                  <wp:extent cx="2714625" cy="1400175"/>
                  <wp:effectExtent l="0" t="0" r="0" b="0"/>
                  <wp:wrapTight wrapText="bothSides">
                    <wp:wrapPolygon edited="0">
                      <wp:start x="0" y="0"/>
                      <wp:lineTo x="0" y="21453"/>
                      <wp:lineTo x="21524" y="21453"/>
                      <wp:lineTo x="21524"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ew Bitmap Image.bmp"/>
                          <pic:cNvPicPr/>
                        </pic:nvPicPr>
                        <pic:blipFill>
                          <a:blip r:embed="rId8">
                            <a:extLst>
                              <a:ext uri="{BEBA8EAE-BF5A-486C-A8C5-ECC9F3942E4B}">
                                <a14:imgProps xmlns:a14="http://schemas.microsoft.com/office/drawing/2010/main">
                                  <a14:imgLayer r:embed="rId9">
                                    <a14:imgEffect>
                                      <a14:brightnessContrast bright="20000" contrast="-20000"/>
                                    </a14:imgEffect>
                                  </a14:imgLayer>
                                </a14:imgProps>
                              </a:ext>
                              <a:ext uri="{28A0092B-C50C-407E-A947-70E740481C1C}">
                                <a14:useLocalDpi xmlns:a14="http://schemas.microsoft.com/office/drawing/2010/main" val="0"/>
                              </a:ext>
                            </a:extLst>
                          </a:blip>
                          <a:stretch>
                            <a:fillRect/>
                          </a:stretch>
                        </pic:blipFill>
                        <pic:spPr>
                          <a:xfrm>
                            <a:off x="0" y="0"/>
                            <a:ext cx="2714625" cy="1400175"/>
                          </a:xfrm>
                          <a:prstGeom prst="rect">
                            <a:avLst/>
                          </a:prstGeom>
                        </pic:spPr>
                      </pic:pic>
                    </a:graphicData>
                  </a:graphic>
                  <wp14:sizeRelV relativeFrom="margin">
                    <wp14:pctHeight>0</wp14:pctHeight>
                  </wp14:sizeRelV>
                </wp:anchor>
              </w:drawing>
            </w:r>
            <w:r w:rsidRPr="00674F34">
              <w:rPr>
                <w:sz w:val="22"/>
                <w:szCs w:val="22"/>
              </w:rPr>
              <w:t>A magnetic circuit with a single air gap is shown in fig. Cross-sectional area Ac = 1.8 × 10-3 m2 Mean core length lc = 0.6 m Gap length g = 2.3 x 10-3 </w:t>
            </w:r>
            <w:r w:rsidR="005C2FCD" w:rsidRPr="00674F34">
              <w:rPr>
                <w:sz w:val="22"/>
                <w:szCs w:val="22"/>
              </w:rPr>
              <w:t>m, N</w:t>
            </w:r>
            <w:r w:rsidRPr="00674F34">
              <w:rPr>
                <w:sz w:val="22"/>
                <w:szCs w:val="22"/>
              </w:rPr>
              <w:t xml:space="preserve"> = 83 turns. Assume that the core is of infinite permeability and neglect the effects of fringing fields at the air gap and leakage flux. Calculate the reluctance of the core. </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CO1</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w:t>
            </w:r>
            <w:r w:rsidR="005C2FCD">
              <w:rPr>
                <w:rFonts w:ascii="Times New Roman" w:hAnsi="Times New Roman"/>
              </w:rPr>
              <w:t>3</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8F4B08" w:rsidRPr="009F06AA" w:rsidTr="00CF6956">
        <w:trPr>
          <w:trHeight w:val="256"/>
        </w:trPr>
        <w:tc>
          <w:tcPr>
            <w:tcW w:w="380" w:type="dxa"/>
            <w:shd w:val="clear" w:color="auto" w:fill="auto"/>
          </w:tcPr>
          <w:p w:rsidR="00AE71C4" w:rsidRPr="009F06AA" w:rsidRDefault="00AE71C4" w:rsidP="002E16F9">
            <w:pPr>
              <w:spacing w:after="0" w:line="240" w:lineRule="auto"/>
              <w:rPr>
                <w:rFonts w:ascii="Times New Roman" w:hAnsi="Times New Roman"/>
              </w:rPr>
            </w:pPr>
          </w:p>
        </w:tc>
        <w:tc>
          <w:tcPr>
            <w:tcW w:w="402" w:type="dxa"/>
            <w:shd w:val="clear" w:color="auto" w:fill="auto"/>
          </w:tcPr>
          <w:p w:rsidR="00AE71C4" w:rsidRPr="009F06AA" w:rsidRDefault="00AE71C4" w:rsidP="002E16F9">
            <w:pPr>
              <w:spacing w:after="0" w:line="240" w:lineRule="auto"/>
              <w:rPr>
                <w:rFonts w:ascii="Times New Roman" w:hAnsi="Times New Roman"/>
              </w:rPr>
            </w:pPr>
          </w:p>
        </w:tc>
        <w:tc>
          <w:tcPr>
            <w:tcW w:w="7894" w:type="dxa"/>
            <w:shd w:val="clear" w:color="auto" w:fill="auto"/>
          </w:tcPr>
          <w:p w:rsidR="00AE71C4" w:rsidRPr="009F06AA" w:rsidRDefault="00820331" w:rsidP="00820331">
            <w:pPr>
              <w:pStyle w:val="NoSpacing"/>
              <w:jc w:val="center"/>
              <w:rPr>
                <w:b/>
                <w:sz w:val="22"/>
                <w:szCs w:val="22"/>
              </w:rPr>
            </w:pPr>
            <w:r w:rsidRPr="009F06AA">
              <w:rPr>
                <w:b/>
                <w:sz w:val="22"/>
                <w:szCs w:val="22"/>
              </w:rPr>
              <w:t xml:space="preserve">              </w:t>
            </w:r>
            <w:r w:rsidR="0008759B">
              <w:rPr>
                <w:b/>
                <w:sz w:val="22"/>
                <w:szCs w:val="22"/>
              </w:rPr>
              <w:t xml:space="preserve">    </w:t>
            </w:r>
            <w:r w:rsidR="00C97352">
              <w:rPr>
                <w:b/>
                <w:sz w:val="22"/>
                <w:szCs w:val="22"/>
              </w:rPr>
              <w:t xml:space="preserve"> </w:t>
            </w:r>
          </w:p>
        </w:tc>
        <w:tc>
          <w:tcPr>
            <w:tcW w:w="720" w:type="dxa"/>
          </w:tcPr>
          <w:p w:rsidR="00AE71C4" w:rsidRPr="009F06AA" w:rsidRDefault="00AE71C4" w:rsidP="002E16F9">
            <w:pPr>
              <w:spacing w:after="0" w:line="240" w:lineRule="auto"/>
              <w:rPr>
                <w:rFonts w:ascii="Times New Roman" w:hAnsi="Times New Roman"/>
              </w:rPr>
            </w:pPr>
          </w:p>
        </w:tc>
        <w:tc>
          <w:tcPr>
            <w:tcW w:w="550" w:type="dxa"/>
          </w:tcPr>
          <w:p w:rsidR="00AE71C4" w:rsidRPr="009F06AA" w:rsidRDefault="00AE71C4" w:rsidP="002E16F9">
            <w:pPr>
              <w:spacing w:after="0" w:line="240" w:lineRule="auto"/>
              <w:rPr>
                <w:rFonts w:ascii="Times New Roman" w:hAnsi="Times New Roman"/>
              </w:rPr>
            </w:pPr>
          </w:p>
        </w:tc>
        <w:tc>
          <w:tcPr>
            <w:tcW w:w="606" w:type="dxa"/>
            <w:shd w:val="clear" w:color="auto" w:fill="auto"/>
          </w:tcPr>
          <w:p w:rsidR="00AE71C4" w:rsidRPr="009F06AA" w:rsidRDefault="00AE71C4" w:rsidP="002E16F9">
            <w:pPr>
              <w:spacing w:after="0" w:line="240" w:lineRule="auto"/>
              <w:rPr>
                <w:rFonts w:ascii="Times New Roman" w:hAnsi="Times New Roman"/>
              </w:rPr>
            </w:pPr>
          </w:p>
        </w:tc>
      </w:tr>
      <w:tr w:rsidR="00D32080" w:rsidRPr="009F06AA" w:rsidTr="00CF6956">
        <w:trPr>
          <w:trHeight w:val="241"/>
        </w:trPr>
        <w:tc>
          <w:tcPr>
            <w:tcW w:w="380"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3</w:t>
            </w: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D32080" w:rsidRPr="00674F34" w:rsidRDefault="00D32080" w:rsidP="005A2911">
            <w:pPr>
              <w:pStyle w:val="NormalWeb"/>
              <w:spacing w:before="0" w:beforeAutospacing="0" w:after="0" w:afterAutospacing="0"/>
              <w:jc w:val="both"/>
              <w:rPr>
                <w:color w:val="000000"/>
                <w:sz w:val="22"/>
                <w:szCs w:val="22"/>
              </w:rPr>
            </w:pPr>
            <w:r w:rsidRPr="00674F34">
              <w:rPr>
                <w:color w:val="000000"/>
                <w:sz w:val="22"/>
                <w:szCs w:val="22"/>
              </w:rPr>
              <w:t>Derive the Electrical energy input for a single excited magnetic system.</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CO1</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56"/>
        </w:trPr>
        <w:tc>
          <w:tcPr>
            <w:tcW w:w="380" w:type="dxa"/>
            <w:shd w:val="clear" w:color="auto" w:fill="auto"/>
          </w:tcPr>
          <w:p w:rsidR="00D32080" w:rsidRPr="009F06AA" w:rsidRDefault="00D32080" w:rsidP="00D32080">
            <w:pPr>
              <w:spacing w:after="0" w:line="240" w:lineRule="auto"/>
              <w:rPr>
                <w:rFonts w:ascii="Times New Roman" w:hAnsi="Times New Roman"/>
              </w:rPr>
            </w:pP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D32080" w:rsidRPr="00674F34" w:rsidRDefault="00D32080" w:rsidP="005A2911">
            <w:pPr>
              <w:pStyle w:val="NormalWeb"/>
              <w:spacing w:before="0" w:beforeAutospacing="0" w:after="0" w:afterAutospacing="0"/>
              <w:jc w:val="both"/>
              <w:rPr>
                <w:color w:val="000000"/>
                <w:sz w:val="22"/>
                <w:szCs w:val="22"/>
              </w:rPr>
            </w:pPr>
            <w:r w:rsidRPr="00674F34">
              <w:rPr>
                <w:color w:val="000000"/>
                <w:sz w:val="22"/>
                <w:szCs w:val="22"/>
              </w:rPr>
              <w:t>Express magnetic field energy stored in single excited magnetic system interms of current.</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CO1</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56"/>
        </w:trPr>
        <w:tc>
          <w:tcPr>
            <w:tcW w:w="380"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4</w:t>
            </w: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D32080" w:rsidRPr="00674F34" w:rsidRDefault="00D32080" w:rsidP="00D32080">
            <w:pPr>
              <w:pStyle w:val="NormalWeb"/>
              <w:spacing w:before="0" w:beforeAutospacing="0" w:after="0" w:afterAutospacing="0"/>
              <w:rPr>
                <w:color w:val="000000"/>
                <w:sz w:val="22"/>
                <w:szCs w:val="22"/>
              </w:rPr>
            </w:pPr>
            <w:r w:rsidRPr="00674F34">
              <w:rPr>
                <w:color w:val="000000"/>
                <w:sz w:val="22"/>
                <w:szCs w:val="22"/>
              </w:rPr>
              <w:t xml:space="preserve">How the EMF is developed in a DC generator, Derive the EMF equation of DC Generator. </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CO2</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41"/>
        </w:trPr>
        <w:tc>
          <w:tcPr>
            <w:tcW w:w="380" w:type="dxa"/>
            <w:shd w:val="clear" w:color="auto" w:fill="auto"/>
          </w:tcPr>
          <w:p w:rsidR="00D32080" w:rsidRPr="009F06AA" w:rsidRDefault="00D32080" w:rsidP="00D32080">
            <w:pPr>
              <w:spacing w:after="0" w:line="240" w:lineRule="auto"/>
              <w:rPr>
                <w:rFonts w:ascii="Times New Roman" w:hAnsi="Times New Roman"/>
              </w:rPr>
            </w:pP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D32080" w:rsidRPr="00674F34" w:rsidRDefault="00D32080" w:rsidP="00D320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FF0000"/>
              </w:rPr>
            </w:pPr>
            <w:r w:rsidRPr="00674F34">
              <w:rPr>
                <w:rFonts w:ascii="Times New Roman" w:hAnsi="Times New Roman"/>
                <w:color w:val="000000"/>
              </w:rPr>
              <w:t>A 6-pole lap wound generator armature has 720 conductors, a flux of 30mWb and a speed of 600rpm. Calculate the emf generated on open circuit. If the same armature is wave wound, at what speed it be driven to generate 600V?</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CO2</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w:t>
            </w:r>
            <w:r w:rsidR="005C2FCD">
              <w:rPr>
                <w:rFonts w:ascii="Times New Roman" w:hAnsi="Times New Roman"/>
              </w:rPr>
              <w:t>3</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41"/>
        </w:trPr>
        <w:tc>
          <w:tcPr>
            <w:tcW w:w="380"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5</w:t>
            </w: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D32080" w:rsidRPr="00674F34" w:rsidRDefault="00D32080" w:rsidP="00D32080">
            <w:pPr>
              <w:pStyle w:val="NormalWeb"/>
              <w:spacing w:before="0" w:beforeAutospacing="0" w:after="0" w:afterAutospacing="0"/>
              <w:rPr>
                <w:color w:val="000000"/>
                <w:sz w:val="22"/>
                <w:szCs w:val="22"/>
              </w:rPr>
            </w:pPr>
            <w:r w:rsidRPr="00674F34">
              <w:rPr>
                <w:color w:val="000000"/>
                <w:sz w:val="22"/>
                <w:szCs w:val="22"/>
              </w:rPr>
              <w:t>Explain the load characteristics of DC Shunt Generator.</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CO2</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56"/>
        </w:trPr>
        <w:tc>
          <w:tcPr>
            <w:tcW w:w="380" w:type="dxa"/>
            <w:shd w:val="clear" w:color="auto" w:fill="auto"/>
          </w:tcPr>
          <w:p w:rsidR="00D32080" w:rsidRPr="009F06AA" w:rsidRDefault="00D32080" w:rsidP="00D32080">
            <w:pPr>
              <w:spacing w:after="0" w:line="240" w:lineRule="auto"/>
              <w:rPr>
                <w:rFonts w:ascii="Times New Roman" w:hAnsi="Times New Roman"/>
              </w:rPr>
            </w:pP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D32080" w:rsidRPr="00674F34" w:rsidRDefault="00D32080" w:rsidP="005A2911">
            <w:pPr>
              <w:pStyle w:val="NormalWeb"/>
              <w:spacing w:before="0" w:beforeAutospacing="0" w:after="0" w:afterAutospacing="0"/>
              <w:jc w:val="both"/>
              <w:rPr>
                <w:color w:val="000000"/>
                <w:sz w:val="22"/>
                <w:szCs w:val="22"/>
              </w:rPr>
            </w:pPr>
            <w:r w:rsidRPr="00674F34">
              <w:rPr>
                <w:color w:val="000000"/>
                <w:sz w:val="22"/>
                <w:szCs w:val="22"/>
              </w:rPr>
              <w:t xml:space="preserve">Explain the Parallel Operation of DC generator? What’s the purpose of equalizer bar here? </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CO2</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56"/>
        </w:trPr>
        <w:tc>
          <w:tcPr>
            <w:tcW w:w="380"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6</w:t>
            </w: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D32080" w:rsidRPr="00674F34" w:rsidRDefault="00D32080" w:rsidP="00D32080">
            <w:pPr>
              <w:pStyle w:val="NormalWeb"/>
              <w:spacing w:before="0" w:beforeAutospacing="0" w:after="0" w:afterAutospacing="0"/>
              <w:rPr>
                <w:color w:val="000000"/>
                <w:sz w:val="22"/>
                <w:szCs w:val="22"/>
              </w:rPr>
            </w:pPr>
            <w:r w:rsidRPr="00674F34">
              <w:rPr>
                <w:sz w:val="22"/>
                <w:szCs w:val="22"/>
              </w:rPr>
              <w:t xml:space="preserve">Derive the torque equation of DC motor.                               </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CO3</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41"/>
        </w:trPr>
        <w:tc>
          <w:tcPr>
            <w:tcW w:w="380" w:type="dxa"/>
            <w:shd w:val="clear" w:color="auto" w:fill="auto"/>
          </w:tcPr>
          <w:p w:rsidR="00D32080" w:rsidRPr="009F06AA" w:rsidRDefault="00D32080" w:rsidP="00D32080">
            <w:pPr>
              <w:spacing w:after="0" w:line="240" w:lineRule="auto"/>
              <w:rPr>
                <w:rFonts w:ascii="Times New Roman" w:hAnsi="Times New Roman"/>
              </w:rPr>
            </w:pP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D32080" w:rsidRPr="00674F34" w:rsidRDefault="00D32080" w:rsidP="005A2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FF0000"/>
              </w:rPr>
            </w:pPr>
            <w:r w:rsidRPr="00674F34">
              <w:rPr>
                <w:rFonts w:ascii="Times New Roman" w:hAnsi="Times New Roman"/>
                <w:color w:val="000000"/>
              </w:rPr>
              <w:t>A 220V DC motor has an armature resistance of 0.75 ohms. It is drawing a armature current of 30A, driving a certain load. Calculate the induced EMF in the motor under this condition.</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CO3</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56"/>
        </w:trPr>
        <w:tc>
          <w:tcPr>
            <w:tcW w:w="380"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7</w:t>
            </w: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D32080" w:rsidRPr="00674F34" w:rsidRDefault="00D32080" w:rsidP="00D320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674F34">
              <w:rPr>
                <w:rFonts w:ascii="Times New Roman" w:hAnsi="Times New Roman"/>
                <w:color w:val="000000"/>
              </w:rPr>
              <w:t>Explain the torque armature current, speed to torque and armature current characteristics of DC Compound Motor.</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CO3</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41"/>
        </w:trPr>
        <w:tc>
          <w:tcPr>
            <w:tcW w:w="380" w:type="dxa"/>
            <w:shd w:val="clear" w:color="auto" w:fill="auto"/>
          </w:tcPr>
          <w:p w:rsidR="00D32080" w:rsidRPr="009F06AA" w:rsidRDefault="00D32080" w:rsidP="00D32080">
            <w:pPr>
              <w:spacing w:after="0" w:line="240" w:lineRule="auto"/>
              <w:rPr>
                <w:rFonts w:ascii="Times New Roman" w:hAnsi="Times New Roman"/>
              </w:rPr>
            </w:pP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D32080" w:rsidRPr="00674F34" w:rsidRDefault="00D32080" w:rsidP="005A2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FF0000"/>
              </w:rPr>
            </w:pPr>
            <w:r w:rsidRPr="00674F34">
              <w:rPr>
                <w:rFonts w:ascii="Times New Roman" w:hAnsi="Times New Roman"/>
                <w:color w:val="000000"/>
              </w:rPr>
              <w:t xml:space="preserve">A 4 pole, 250V, DC series motor has wave connected armature with 200 Conductors. Flux per pole is 25m Wb, motor draws a current of 60A from supply. With </w:t>
            </w:r>
            <w:r w:rsidRPr="005C2FCD">
              <w:rPr>
                <w:rFonts w:ascii="Times New Roman" w:hAnsi="Times New Roman"/>
                <w:bCs/>
                <w:color w:val="000000"/>
              </w:rPr>
              <w:t>R</w:t>
            </w:r>
            <w:r w:rsidRPr="005C2FCD">
              <w:rPr>
                <w:rFonts w:ascii="Times New Roman" w:hAnsi="Times New Roman"/>
                <w:bCs/>
                <w:color w:val="000000"/>
                <w:vertAlign w:val="subscript"/>
              </w:rPr>
              <w:t>a</w:t>
            </w:r>
            <w:r w:rsidRPr="00674F34">
              <w:rPr>
                <w:rFonts w:ascii="Times New Roman" w:hAnsi="Times New Roman"/>
                <w:color w:val="000000"/>
              </w:rPr>
              <w:t xml:space="preserve">=0.15ohms. </w:t>
            </w:r>
            <w:r w:rsidRPr="005C2FCD">
              <w:rPr>
                <w:rFonts w:ascii="Times New Roman" w:hAnsi="Times New Roman"/>
                <w:bCs/>
                <w:color w:val="000000"/>
              </w:rPr>
              <w:t>R</w:t>
            </w:r>
            <w:r w:rsidRPr="005C2FCD">
              <w:rPr>
                <w:rFonts w:ascii="Times New Roman" w:hAnsi="Times New Roman"/>
                <w:bCs/>
                <w:color w:val="000000"/>
                <w:vertAlign w:val="subscript"/>
              </w:rPr>
              <w:t>se</w:t>
            </w:r>
            <w:r w:rsidRPr="00674F34">
              <w:rPr>
                <w:rFonts w:ascii="Times New Roman" w:hAnsi="Times New Roman"/>
                <w:color w:val="000000"/>
              </w:rPr>
              <w:t xml:space="preserve">=0.2ohms. </w:t>
            </w:r>
            <w:r w:rsidR="005C2FCD" w:rsidRPr="00674F34">
              <w:rPr>
                <w:rFonts w:ascii="Times New Roman" w:hAnsi="Times New Roman"/>
                <w:color w:val="000000"/>
              </w:rPr>
              <w:t>Calculate</w:t>
            </w:r>
            <w:r w:rsidRPr="00674F34">
              <w:rPr>
                <w:rFonts w:ascii="Times New Roman" w:hAnsi="Times New Roman"/>
                <w:color w:val="000000"/>
              </w:rPr>
              <w:t xml:space="preserve"> the speed under this condition.</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CO3</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w:t>
            </w:r>
            <w:r w:rsidR="005C2FCD">
              <w:rPr>
                <w:rFonts w:ascii="Times New Roman" w:hAnsi="Times New Roman"/>
              </w:rPr>
              <w:t>3</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41"/>
        </w:trPr>
        <w:tc>
          <w:tcPr>
            <w:tcW w:w="380"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8</w:t>
            </w: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D32080" w:rsidRPr="00674F34" w:rsidRDefault="00D32080" w:rsidP="00D32080">
            <w:pPr>
              <w:pStyle w:val="NormalWeb"/>
              <w:spacing w:before="0" w:beforeAutospacing="0" w:after="0" w:afterAutospacing="0"/>
              <w:rPr>
                <w:color w:val="000000"/>
                <w:sz w:val="22"/>
                <w:szCs w:val="22"/>
              </w:rPr>
            </w:pPr>
            <w:r w:rsidRPr="00674F34">
              <w:rPr>
                <w:color w:val="000000"/>
                <w:sz w:val="22"/>
                <w:szCs w:val="22"/>
              </w:rPr>
              <w:t>Derive the EMF equation of 1-phase Transformer.</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CO4</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71"/>
        </w:trPr>
        <w:tc>
          <w:tcPr>
            <w:tcW w:w="380" w:type="dxa"/>
            <w:shd w:val="clear" w:color="auto" w:fill="auto"/>
          </w:tcPr>
          <w:p w:rsidR="00D32080" w:rsidRPr="009F06AA" w:rsidRDefault="00D32080" w:rsidP="00D32080">
            <w:pPr>
              <w:spacing w:after="0" w:line="240" w:lineRule="auto"/>
              <w:rPr>
                <w:rFonts w:ascii="Times New Roman" w:hAnsi="Times New Roman"/>
              </w:rPr>
            </w:pP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D32080" w:rsidRPr="00674F34" w:rsidRDefault="00D32080" w:rsidP="00D3208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FF0000"/>
              </w:rPr>
            </w:pPr>
            <w:r w:rsidRPr="00674F34">
              <w:rPr>
                <w:rFonts w:ascii="Times New Roman" w:hAnsi="Times New Roman"/>
                <w:color w:val="000000"/>
              </w:rPr>
              <w:t>A transformer takes a no-load current of 4A, absorbs 250W when primary is connected to a 250V</w:t>
            </w:r>
            <w:r w:rsidR="005C2FCD" w:rsidRPr="00674F34">
              <w:rPr>
                <w:rFonts w:ascii="Times New Roman" w:hAnsi="Times New Roman"/>
                <w:color w:val="000000"/>
              </w:rPr>
              <w:t>, 50Hz</w:t>
            </w:r>
            <w:r w:rsidRPr="00674F34">
              <w:rPr>
                <w:rFonts w:ascii="Times New Roman" w:hAnsi="Times New Roman"/>
                <w:color w:val="000000"/>
              </w:rPr>
              <w:t xml:space="preserve"> supply. Find the magnetic and iron loss component of no load current.</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CO4</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56"/>
        </w:trPr>
        <w:tc>
          <w:tcPr>
            <w:tcW w:w="380"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lastRenderedPageBreak/>
              <w:t>9</w:t>
            </w: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a)</w:t>
            </w:r>
          </w:p>
        </w:tc>
        <w:tc>
          <w:tcPr>
            <w:tcW w:w="7894" w:type="dxa"/>
            <w:shd w:val="clear" w:color="auto" w:fill="auto"/>
          </w:tcPr>
          <w:p w:rsidR="00D32080" w:rsidRPr="00674F34" w:rsidRDefault="00D32080" w:rsidP="00D32080">
            <w:pPr>
              <w:pStyle w:val="NormalWeb"/>
              <w:spacing w:before="0" w:beforeAutospacing="0" w:after="0" w:afterAutospacing="0"/>
              <w:jc w:val="both"/>
              <w:rPr>
                <w:color w:val="000000"/>
                <w:sz w:val="22"/>
                <w:szCs w:val="22"/>
              </w:rPr>
            </w:pPr>
            <w:r w:rsidRPr="00674F34">
              <w:rPr>
                <w:color w:val="000000"/>
                <w:sz w:val="22"/>
                <w:szCs w:val="22"/>
              </w:rPr>
              <w:t>Explain principle and operation of Scott-Connection with neat sketch and phasor diagram.</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CO4</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L2</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r w:rsidR="00D32080" w:rsidRPr="009F06AA" w:rsidTr="00CF6956">
        <w:trPr>
          <w:trHeight w:val="286"/>
        </w:trPr>
        <w:tc>
          <w:tcPr>
            <w:tcW w:w="380" w:type="dxa"/>
            <w:shd w:val="clear" w:color="auto" w:fill="auto"/>
          </w:tcPr>
          <w:p w:rsidR="00D32080" w:rsidRPr="009F06AA" w:rsidRDefault="00D32080" w:rsidP="00D32080">
            <w:pPr>
              <w:spacing w:after="0" w:line="240" w:lineRule="auto"/>
              <w:rPr>
                <w:rFonts w:ascii="Times New Roman" w:hAnsi="Times New Roman"/>
              </w:rPr>
            </w:pPr>
          </w:p>
        </w:tc>
        <w:tc>
          <w:tcPr>
            <w:tcW w:w="402" w:type="dxa"/>
            <w:shd w:val="clear" w:color="auto" w:fill="auto"/>
          </w:tcPr>
          <w:p w:rsidR="00D32080" w:rsidRPr="009F06AA" w:rsidRDefault="00D32080" w:rsidP="00D32080">
            <w:pPr>
              <w:spacing w:after="0" w:line="240" w:lineRule="auto"/>
              <w:rPr>
                <w:rFonts w:ascii="Times New Roman" w:hAnsi="Times New Roman"/>
              </w:rPr>
            </w:pPr>
            <w:r w:rsidRPr="009F06AA">
              <w:rPr>
                <w:rFonts w:ascii="Times New Roman" w:hAnsi="Times New Roman"/>
              </w:rPr>
              <w:t>b)</w:t>
            </w:r>
          </w:p>
        </w:tc>
        <w:tc>
          <w:tcPr>
            <w:tcW w:w="7894" w:type="dxa"/>
            <w:shd w:val="clear" w:color="auto" w:fill="auto"/>
          </w:tcPr>
          <w:p w:rsidR="00D32080" w:rsidRPr="00674F34" w:rsidRDefault="00D32080" w:rsidP="005A2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jc w:val="both"/>
              <w:rPr>
                <w:rFonts w:ascii="Times New Roman" w:hAnsi="Times New Roman"/>
                <w:color w:val="FF0000"/>
              </w:rPr>
            </w:pPr>
            <w:r w:rsidRPr="00674F34">
              <w:rPr>
                <w:rFonts w:ascii="Times New Roman" w:hAnsi="Times New Roman"/>
              </w:rPr>
              <w:t>A 5kVA, 200 V/ 100 V, 50 Hz, single phase ideal two winding transformer is to use to step up a voltage of 200 V to 300 V by connecting it like an auto transformer. Show the connection diagram to achieve this. Calculate the maximum kVA that can be handled by the autotransformer (without over loading any of the HV and LV coil). How much of this kVA is transferred magnetically and how much is transferred by electrical conduction?</w:t>
            </w:r>
          </w:p>
        </w:tc>
        <w:tc>
          <w:tcPr>
            <w:tcW w:w="72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CO4</w:t>
            </w:r>
          </w:p>
        </w:tc>
        <w:tc>
          <w:tcPr>
            <w:tcW w:w="550" w:type="dxa"/>
          </w:tcPr>
          <w:p w:rsidR="00D32080" w:rsidRPr="009F06AA" w:rsidRDefault="00D32080" w:rsidP="00D32080">
            <w:pPr>
              <w:spacing w:after="0" w:line="240" w:lineRule="auto"/>
              <w:rPr>
                <w:rFonts w:ascii="Times New Roman" w:hAnsi="Times New Roman"/>
              </w:rPr>
            </w:pPr>
            <w:r w:rsidRPr="009F06AA">
              <w:rPr>
                <w:rFonts w:ascii="Times New Roman" w:hAnsi="Times New Roman"/>
              </w:rPr>
              <w:t>L3</w:t>
            </w:r>
          </w:p>
        </w:tc>
        <w:tc>
          <w:tcPr>
            <w:tcW w:w="606" w:type="dxa"/>
            <w:shd w:val="clear" w:color="auto" w:fill="auto"/>
          </w:tcPr>
          <w:p w:rsidR="00D32080" w:rsidRPr="009F06AA" w:rsidRDefault="00D32080" w:rsidP="00D32080">
            <w:pPr>
              <w:spacing w:after="0" w:line="240" w:lineRule="auto"/>
              <w:rPr>
                <w:rFonts w:ascii="Times New Roman" w:hAnsi="Times New Roman"/>
              </w:rPr>
            </w:pPr>
            <w:r>
              <w:rPr>
                <w:rFonts w:ascii="Times New Roman" w:hAnsi="Times New Roman"/>
              </w:rPr>
              <w:t>5</w:t>
            </w:r>
            <w:r w:rsidRPr="009F06AA">
              <w:rPr>
                <w:rFonts w:ascii="Times New Roman" w:hAnsi="Times New Roman"/>
              </w:rPr>
              <w:t>M</w:t>
            </w:r>
          </w:p>
        </w:tc>
      </w:tr>
    </w:tbl>
    <w:p w:rsidR="0065128C" w:rsidRDefault="004475AF" w:rsidP="002E16F9">
      <w:pPr>
        <w:tabs>
          <w:tab w:val="left" w:pos="360"/>
        </w:tabs>
        <w:spacing w:after="0" w:line="240" w:lineRule="auto"/>
        <w:ind w:right="29"/>
        <w:jc w:val="center"/>
        <w:rPr>
          <w:rFonts w:ascii="Times New Roman" w:hAnsi="Times New Roman"/>
          <w:b/>
        </w:rPr>
      </w:pPr>
      <w:bookmarkStart w:id="0" w:name="_GoBack"/>
      <w:bookmarkEnd w:id="0"/>
      <w:r w:rsidRPr="008F4B08">
        <w:rPr>
          <w:noProof/>
          <w:lang w:eastAsia="en-IN"/>
        </w:rPr>
        <w:drawing>
          <wp:inline distT="0" distB="0" distL="0" distR="0" wp14:anchorId="4B18B648" wp14:editId="0E15C705">
            <wp:extent cx="2152650" cy="390525"/>
            <wp:effectExtent l="0" t="0" r="0" b="9525"/>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2650" cy="390525"/>
                    </a:xfrm>
                    <a:prstGeom prst="rect">
                      <a:avLst/>
                    </a:prstGeom>
                    <a:noFill/>
                    <a:ln>
                      <a:noFill/>
                    </a:ln>
                  </pic:spPr>
                </pic:pic>
              </a:graphicData>
            </a:graphic>
          </wp:inline>
        </w:drawing>
      </w:r>
    </w:p>
    <w:p w:rsidR="00182F8E" w:rsidRPr="008F4B08" w:rsidRDefault="00182F8E" w:rsidP="00182F8E">
      <w:pPr>
        <w:tabs>
          <w:tab w:val="left" w:pos="360"/>
        </w:tabs>
        <w:spacing w:after="0" w:line="240" w:lineRule="auto"/>
        <w:ind w:right="29"/>
        <w:rPr>
          <w:rFonts w:ascii="Times New Roman" w:hAnsi="Times New Roman"/>
          <w:b/>
        </w:rPr>
      </w:pPr>
    </w:p>
    <w:sectPr w:rsidR="00182F8E" w:rsidRPr="008F4B08"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4755" w:rsidRDefault="000D4755" w:rsidP="009178F6">
      <w:pPr>
        <w:spacing w:after="0" w:line="240" w:lineRule="auto"/>
      </w:pPr>
      <w:r>
        <w:separator/>
      </w:r>
    </w:p>
  </w:endnote>
  <w:endnote w:type="continuationSeparator" w:id="0">
    <w:p w:rsidR="000D4755" w:rsidRDefault="000D4755"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4755" w:rsidRDefault="000D4755" w:rsidP="009178F6">
      <w:pPr>
        <w:spacing w:after="0" w:line="240" w:lineRule="auto"/>
      </w:pPr>
      <w:r>
        <w:separator/>
      </w:r>
    </w:p>
  </w:footnote>
  <w:footnote w:type="continuationSeparator" w:id="0">
    <w:p w:rsidR="000D4755" w:rsidRDefault="000D4755" w:rsidP="00917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513DFD"/>
    <w:multiLevelType w:val="hybridMultilevel"/>
    <w:tmpl w:val="BDCA8922"/>
    <w:lvl w:ilvl="0" w:tplc="0D6EAFE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18E7E0E"/>
    <w:multiLevelType w:val="hybridMultilevel"/>
    <w:tmpl w:val="B49A286A"/>
    <w:lvl w:ilvl="0" w:tplc="32A41A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6344CF"/>
    <w:multiLevelType w:val="hybridMultilevel"/>
    <w:tmpl w:val="47AE6304"/>
    <w:lvl w:ilvl="0" w:tplc="003C780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6" w15:restartNumberingAfterBreak="0">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1"/>
  </w:num>
  <w:num w:numId="3">
    <w:abstractNumId w:val="5"/>
  </w:num>
  <w:num w:numId="4">
    <w:abstractNumId w:val="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85"/>
    <w:rsid w:val="00010488"/>
    <w:rsid w:val="000312B8"/>
    <w:rsid w:val="00061C75"/>
    <w:rsid w:val="000735E4"/>
    <w:rsid w:val="00075C82"/>
    <w:rsid w:val="00085F3E"/>
    <w:rsid w:val="0008759B"/>
    <w:rsid w:val="00091C80"/>
    <w:rsid w:val="000A2747"/>
    <w:rsid w:val="000B1D77"/>
    <w:rsid w:val="000B687C"/>
    <w:rsid w:val="000D1F34"/>
    <w:rsid w:val="000D4755"/>
    <w:rsid w:val="000E4C8D"/>
    <w:rsid w:val="00111CBC"/>
    <w:rsid w:val="001202F5"/>
    <w:rsid w:val="00120A9D"/>
    <w:rsid w:val="0012776B"/>
    <w:rsid w:val="00133E67"/>
    <w:rsid w:val="00140315"/>
    <w:rsid w:val="001434E1"/>
    <w:rsid w:val="00146B1E"/>
    <w:rsid w:val="00156EA0"/>
    <w:rsid w:val="00161A66"/>
    <w:rsid w:val="00162E39"/>
    <w:rsid w:val="00166A13"/>
    <w:rsid w:val="001708F1"/>
    <w:rsid w:val="00180292"/>
    <w:rsid w:val="00182688"/>
    <w:rsid w:val="00182F8E"/>
    <w:rsid w:val="00195EBA"/>
    <w:rsid w:val="001A12DA"/>
    <w:rsid w:val="001B1CBA"/>
    <w:rsid w:val="001B2C49"/>
    <w:rsid w:val="001B68BB"/>
    <w:rsid w:val="001B6AC0"/>
    <w:rsid w:val="001D77D0"/>
    <w:rsid w:val="001E0718"/>
    <w:rsid w:val="001E3404"/>
    <w:rsid w:val="001F2C3E"/>
    <w:rsid w:val="001F5B74"/>
    <w:rsid w:val="0021506A"/>
    <w:rsid w:val="00230BED"/>
    <w:rsid w:val="00242895"/>
    <w:rsid w:val="002444FD"/>
    <w:rsid w:val="00264CCC"/>
    <w:rsid w:val="00267C8B"/>
    <w:rsid w:val="00274803"/>
    <w:rsid w:val="00276FBE"/>
    <w:rsid w:val="002806F3"/>
    <w:rsid w:val="00291117"/>
    <w:rsid w:val="002920ED"/>
    <w:rsid w:val="002A4EAF"/>
    <w:rsid w:val="002B15CA"/>
    <w:rsid w:val="002C4919"/>
    <w:rsid w:val="002D1D2A"/>
    <w:rsid w:val="002D6CC2"/>
    <w:rsid w:val="002D7A6E"/>
    <w:rsid w:val="002E16F9"/>
    <w:rsid w:val="002E2959"/>
    <w:rsid w:val="002F6E6A"/>
    <w:rsid w:val="0030205E"/>
    <w:rsid w:val="00311D20"/>
    <w:rsid w:val="003145BB"/>
    <w:rsid w:val="00314B0C"/>
    <w:rsid w:val="003206A4"/>
    <w:rsid w:val="0032210F"/>
    <w:rsid w:val="0033148C"/>
    <w:rsid w:val="0036047D"/>
    <w:rsid w:val="00375F6E"/>
    <w:rsid w:val="0038021E"/>
    <w:rsid w:val="003A0BE0"/>
    <w:rsid w:val="003A1A09"/>
    <w:rsid w:val="003A38F9"/>
    <w:rsid w:val="003B3E54"/>
    <w:rsid w:val="003B3F63"/>
    <w:rsid w:val="003C3441"/>
    <w:rsid w:val="0040095A"/>
    <w:rsid w:val="00414ECB"/>
    <w:rsid w:val="00416CFE"/>
    <w:rsid w:val="004273C7"/>
    <w:rsid w:val="00427900"/>
    <w:rsid w:val="00430984"/>
    <w:rsid w:val="00431443"/>
    <w:rsid w:val="004475AF"/>
    <w:rsid w:val="00455F55"/>
    <w:rsid w:val="00471D81"/>
    <w:rsid w:val="00493097"/>
    <w:rsid w:val="0049550F"/>
    <w:rsid w:val="004A56DB"/>
    <w:rsid w:val="004B39E1"/>
    <w:rsid w:val="004B42D8"/>
    <w:rsid w:val="004E1936"/>
    <w:rsid w:val="004E6894"/>
    <w:rsid w:val="004F7399"/>
    <w:rsid w:val="0050029F"/>
    <w:rsid w:val="005139C6"/>
    <w:rsid w:val="00535236"/>
    <w:rsid w:val="00551A58"/>
    <w:rsid w:val="00565DCC"/>
    <w:rsid w:val="005746FD"/>
    <w:rsid w:val="005922F7"/>
    <w:rsid w:val="00596EE1"/>
    <w:rsid w:val="005A1EB1"/>
    <w:rsid w:val="005A2911"/>
    <w:rsid w:val="005A4878"/>
    <w:rsid w:val="005B034C"/>
    <w:rsid w:val="005B2EE9"/>
    <w:rsid w:val="005B3283"/>
    <w:rsid w:val="005B5E00"/>
    <w:rsid w:val="005C03C7"/>
    <w:rsid w:val="005C2FCD"/>
    <w:rsid w:val="005C40B1"/>
    <w:rsid w:val="005C61A7"/>
    <w:rsid w:val="005D0980"/>
    <w:rsid w:val="005D7618"/>
    <w:rsid w:val="005E587C"/>
    <w:rsid w:val="005F34F7"/>
    <w:rsid w:val="00602A32"/>
    <w:rsid w:val="00602C49"/>
    <w:rsid w:val="0061412B"/>
    <w:rsid w:val="00615B34"/>
    <w:rsid w:val="00627754"/>
    <w:rsid w:val="006302A1"/>
    <w:rsid w:val="00631928"/>
    <w:rsid w:val="0065102E"/>
    <w:rsid w:val="0065128C"/>
    <w:rsid w:val="00660153"/>
    <w:rsid w:val="006645DE"/>
    <w:rsid w:val="006744F5"/>
    <w:rsid w:val="00683F5E"/>
    <w:rsid w:val="00695B4E"/>
    <w:rsid w:val="006B4E1B"/>
    <w:rsid w:val="006D3564"/>
    <w:rsid w:val="006D71F0"/>
    <w:rsid w:val="006E3085"/>
    <w:rsid w:val="006E58F7"/>
    <w:rsid w:val="006E5E11"/>
    <w:rsid w:val="006E6941"/>
    <w:rsid w:val="006F3A72"/>
    <w:rsid w:val="006F3B42"/>
    <w:rsid w:val="006F48EA"/>
    <w:rsid w:val="007011C7"/>
    <w:rsid w:val="00723BD6"/>
    <w:rsid w:val="0074144C"/>
    <w:rsid w:val="00742189"/>
    <w:rsid w:val="007558A3"/>
    <w:rsid w:val="00755C8C"/>
    <w:rsid w:val="00791D68"/>
    <w:rsid w:val="0079491B"/>
    <w:rsid w:val="007D7935"/>
    <w:rsid w:val="007E06AE"/>
    <w:rsid w:val="007E3A3C"/>
    <w:rsid w:val="007F4DAB"/>
    <w:rsid w:val="007F5FE8"/>
    <w:rsid w:val="00810282"/>
    <w:rsid w:val="00820331"/>
    <w:rsid w:val="0083265E"/>
    <w:rsid w:val="00836A41"/>
    <w:rsid w:val="00853363"/>
    <w:rsid w:val="00864679"/>
    <w:rsid w:val="00865F1D"/>
    <w:rsid w:val="00875AF4"/>
    <w:rsid w:val="00880A57"/>
    <w:rsid w:val="0088494F"/>
    <w:rsid w:val="008A3D1E"/>
    <w:rsid w:val="008A4A20"/>
    <w:rsid w:val="008E1885"/>
    <w:rsid w:val="008E2666"/>
    <w:rsid w:val="008F4B08"/>
    <w:rsid w:val="00910D87"/>
    <w:rsid w:val="009178F6"/>
    <w:rsid w:val="00920ED8"/>
    <w:rsid w:val="00923776"/>
    <w:rsid w:val="00927906"/>
    <w:rsid w:val="00930639"/>
    <w:rsid w:val="009413D0"/>
    <w:rsid w:val="009560E5"/>
    <w:rsid w:val="00957AA9"/>
    <w:rsid w:val="00963761"/>
    <w:rsid w:val="0098026D"/>
    <w:rsid w:val="00992213"/>
    <w:rsid w:val="00993F11"/>
    <w:rsid w:val="009944F4"/>
    <w:rsid w:val="0099772B"/>
    <w:rsid w:val="009A0575"/>
    <w:rsid w:val="009A1AAA"/>
    <w:rsid w:val="009B58F3"/>
    <w:rsid w:val="009F06AA"/>
    <w:rsid w:val="009F48A1"/>
    <w:rsid w:val="00A05C5F"/>
    <w:rsid w:val="00A302E4"/>
    <w:rsid w:val="00A367DC"/>
    <w:rsid w:val="00A63F64"/>
    <w:rsid w:val="00A6739D"/>
    <w:rsid w:val="00A805E9"/>
    <w:rsid w:val="00A825BC"/>
    <w:rsid w:val="00AA1AC9"/>
    <w:rsid w:val="00AB37A6"/>
    <w:rsid w:val="00AB4E82"/>
    <w:rsid w:val="00AB51E3"/>
    <w:rsid w:val="00AC2C73"/>
    <w:rsid w:val="00AD23B0"/>
    <w:rsid w:val="00AE0DB5"/>
    <w:rsid w:val="00AE2EC3"/>
    <w:rsid w:val="00AE71C4"/>
    <w:rsid w:val="00B00060"/>
    <w:rsid w:val="00B06880"/>
    <w:rsid w:val="00B2486F"/>
    <w:rsid w:val="00B2696F"/>
    <w:rsid w:val="00B36138"/>
    <w:rsid w:val="00B432AA"/>
    <w:rsid w:val="00B51625"/>
    <w:rsid w:val="00B84FA5"/>
    <w:rsid w:val="00B93044"/>
    <w:rsid w:val="00BA43D9"/>
    <w:rsid w:val="00BA5E54"/>
    <w:rsid w:val="00BB6839"/>
    <w:rsid w:val="00BC5F4D"/>
    <w:rsid w:val="00BD49FB"/>
    <w:rsid w:val="00BD71B9"/>
    <w:rsid w:val="00BE3F49"/>
    <w:rsid w:val="00BF2511"/>
    <w:rsid w:val="00BF54F3"/>
    <w:rsid w:val="00C06AD0"/>
    <w:rsid w:val="00C22E75"/>
    <w:rsid w:val="00C471BC"/>
    <w:rsid w:val="00C57C70"/>
    <w:rsid w:val="00C731A2"/>
    <w:rsid w:val="00C96630"/>
    <w:rsid w:val="00C97352"/>
    <w:rsid w:val="00C976B1"/>
    <w:rsid w:val="00C97A24"/>
    <w:rsid w:val="00CA028C"/>
    <w:rsid w:val="00CB202F"/>
    <w:rsid w:val="00CB36D3"/>
    <w:rsid w:val="00CC0CB4"/>
    <w:rsid w:val="00CC5495"/>
    <w:rsid w:val="00CC5854"/>
    <w:rsid w:val="00CD2A1C"/>
    <w:rsid w:val="00CE5AA3"/>
    <w:rsid w:val="00CF4970"/>
    <w:rsid w:val="00CF570F"/>
    <w:rsid w:val="00CF6956"/>
    <w:rsid w:val="00D0008E"/>
    <w:rsid w:val="00D074FA"/>
    <w:rsid w:val="00D076BB"/>
    <w:rsid w:val="00D10B34"/>
    <w:rsid w:val="00D11377"/>
    <w:rsid w:val="00D17F04"/>
    <w:rsid w:val="00D264AC"/>
    <w:rsid w:val="00D32080"/>
    <w:rsid w:val="00D3616D"/>
    <w:rsid w:val="00D60AA2"/>
    <w:rsid w:val="00D8251E"/>
    <w:rsid w:val="00D8726F"/>
    <w:rsid w:val="00D87BC8"/>
    <w:rsid w:val="00D91266"/>
    <w:rsid w:val="00D9649C"/>
    <w:rsid w:val="00DA493A"/>
    <w:rsid w:val="00DA726F"/>
    <w:rsid w:val="00DA78C5"/>
    <w:rsid w:val="00DB3D0D"/>
    <w:rsid w:val="00DB40AD"/>
    <w:rsid w:val="00DC0A88"/>
    <w:rsid w:val="00DC1A81"/>
    <w:rsid w:val="00DD04D8"/>
    <w:rsid w:val="00DD5AD0"/>
    <w:rsid w:val="00DD77A7"/>
    <w:rsid w:val="00E04FCC"/>
    <w:rsid w:val="00E11C07"/>
    <w:rsid w:val="00E127F3"/>
    <w:rsid w:val="00E17D46"/>
    <w:rsid w:val="00E20BEF"/>
    <w:rsid w:val="00E244F1"/>
    <w:rsid w:val="00E26EEA"/>
    <w:rsid w:val="00E3569C"/>
    <w:rsid w:val="00E408D1"/>
    <w:rsid w:val="00E40E29"/>
    <w:rsid w:val="00E51B28"/>
    <w:rsid w:val="00E550C4"/>
    <w:rsid w:val="00E562E1"/>
    <w:rsid w:val="00E56579"/>
    <w:rsid w:val="00E57FDA"/>
    <w:rsid w:val="00E63F97"/>
    <w:rsid w:val="00E6495D"/>
    <w:rsid w:val="00E96071"/>
    <w:rsid w:val="00EA3A43"/>
    <w:rsid w:val="00EB411E"/>
    <w:rsid w:val="00EC7A05"/>
    <w:rsid w:val="00ED3CD0"/>
    <w:rsid w:val="00EE1E0F"/>
    <w:rsid w:val="00EF7147"/>
    <w:rsid w:val="00F07969"/>
    <w:rsid w:val="00F20DF7"/>
    <w:rsid w:val="00F32733"/>
    <w:rsid w:val="00F376AE"/>
    <w:rsid w:val="00F62FA6"/>
    <w:rsid w:val="00F73E4B"/>
    <w:rsid w:val="00F81897"/>
    <w:rsid w:val="00F86A13"/>
    <w:rsid w:val="00FA26B8"/>
    <w:rsid w:val="00FA6227"/>
    <w:rsid w:val="00FB4973"/>
    <w:rsid w:val="00FB6885"/>
    <w:rsid w:val="00FC0295"/>
    <w:rsid w:val="00FE5EE5"/>
    <w:rsid w:val="00FF57FF"/>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81A59"/>
  <w15:docId w15:val="{20B38C48-5DEF-475A-ADC9-B96A4D9B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65E"/>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lang w:val="en-US" w:eastAsia="en-US"/>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8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893EF-2D88-48FF-8545-EF386DEAE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dc:creator>
  <cp:keywords/>
  <cp:lastModifiedBy>Windows User</cp:lastModifiedBy>
  <cp:revision>12</cp:revision>
  <cp:lastPrinted>2021-02-12T05:46:00Z</cp:lastPrinted>
  <dcterms:created xsi:type="dcterms:W3CDTF">2024-07-08T07:09:00Z</dcterms:created>
  <dcterms:modified xsi:type="dcterms:W3CDTF">2024-07-08T08:27:00Z</dcterms:modified>
</cp:coreProperties>
</file>